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A288">
      <w:pPr>
        <w:spacing w:line="560" w:lineRule="exact"/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华文楷体"/>
          <w:sz w:val="32"/>
          <w:szCs w:val="32"/>
          <w:lang w:val="en-US" w:eastAsia="zh-CN"/>
        </w:rPr>
        <w:t xml:space="preserve"> </w:t>
      </w:r>
    </w:p>
    <w:p w14:paraId="2A5273FC">
      <w:pPr>
        <w:ind w:right="84" w:rightChars="40"/>
        <w:jc w:val="center"/>
        <w:rPr>
          <w:rFonts w:hint="eastAsia" w:ascii="方正大标宋简体" w:hAnsi="宋体" w:eastAsia="方正大标宋简体" w:cs="华文楷体"/>
          <w:bCs/>
          <w:color w:val="FF0000"/>
          <w:sz w:val="84"/>
          <w:szCs w:val="84"/>
          <w:lang w:val="en-US" w:eastAsia="zh-CN"/>
        </w:rPr>
      </w:pPr>
      <w:r>
        <w:rPr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751205</wp:posOffset>
                </wp:positionV>
                <wp:extent cx="5678805" cy="12065"/>
                <wp:effectExtent l="0" t="26670" r="1079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1873885"/>
                          <a:ext cx="5678805" cy="12065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05pt;margin-top:59.15pt;height:0.95pt;width:447.15pt;z-index:251659264;mso-width-relative:page;mso-height-relative:page;" filled="f" stroked="t" coordsize="21600,21600" o:gfxdata="UEsDBAoAAAAAAIdO4kAAAAAAAAAAAAAAAAAEAAAAZHJzL1BLAwQUAAAACACHTuJAr3+ZZdcAAAAL&#10;AQAADwAAAGRycy9kb3ducmV2LnhtbE2PzU7DMBCE70i8g7VI3FrnB5UoxOkBKVca2nLfxq4TEa+j&#10;2G0KT89ygtvuzmj2m2p7c6O4mjkMnhSk6wSEoc7rgayC46FZFSBCRNI4ejIKvkyAbX1/V2Gp/ULv&#10;5rqPVnAIhRIV9DFOpZSh643DsPaTIdbOfnYYeZ2t1DMuHO5GmSXJRjociD/0OJnX3nSf+4tTsIsf&#10;C56/27dDU+ya5xZbbXOr1ONDmryAiOYW/8zwi8/oUDPTyV9IBzEqWOVPKVtZSIscBDuKTZKBOPEl&#10;40HWlfzfof4BUEsDBBQAAAAIAIdO4kBIIm147wEAALEDAAAOAAAAZHJzL2Uyb0RvYy54bWytU82O&#10;0zAQviPxDpbvNNlUbbNR0z1sVS4IKrE8gOs4iYX/5PE27UvwAkjc4MSRO2/D8hiMnbALy2UP5OCM&#10;7S/fzPfNZH110oochQdpTU0vZjklwnDbSNPV9N3N7kVJCQRmGqasETU9C6BXm+fP1oOrRGF7qxrh&#10;CZIYqAZX0z4EV2UZ8F5oBjPrhMHL1nrNAm59lzWeDciuVVbk+TIbrG+ct1wA4Ol2vKQTo38KoW1b&#10;ycXW8lstTBhZvVAsoCTopQO6SdW2reDhTduCCETVFJWGtGISjA9xzTZrVnWeuV7yqQT2lBIeadJM&#10;Gkx6T7VlgZFbL/+h0pJ7C7YNM251NgpJjqCKi/yRN2975kTSglaDuzcd/h8tf33ceyKbmhaUGKax&#10;4Xcfv/348Pnn90+43n39Qopo0uCgQuy12ftpB27vo+JT63V8oxZywoHK58vLxYKSM8blal6Wi9Fk&#10;cQqEI2CxXJVljgAeEUW+TPfZA5HzEF4Kq0kMaqqkiR6wih1fQcDkCP0NicfG7qRSqY/KkAETzC9X&#10;kZ7hcLY4FBhqhwIDtvj9TY+NIkx1OPs8+EQMVskmkkQ68N3hWnlyZDgxu12OT6wfk/4FixVsGfQj&#10;Ll1NMGUQHe0aDYrRwTbn5Fs6x04mvmnq4qj8uU9fP/xp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f5ll1wAAAAsBAAAPAAAAAAAAAAEAIAAAACIAAABkcnMvZG93bnJldi54bWxQSwECFAAUAAAA&#10;CACHTuJASCJteO8BAACxAwAADgAAAAAAAAABACAAAAAmAQAAZHJzL2Uyb0RvYy54bWxQSwUGAAAA&#10;AAYABgBZAQAAhwUAAAAA&#10;">
                <v:fill on="f" focussize="0,0"/>
                <v:stroke weight="4.25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hAnsi="宋体" w:eastAsia="方正大标宋简体" w:cs="华文楷体"/>
          <w:bCs/>
          <w:color w:val="FF0000"/>
          <w:spacing w:val="1"/>
          <w:w w:val="66"/>
          <w:kern w:val="0"/>
          <w:sz w:val="84"/>
          <w:szCs w:val="84"/>
          <w:fitText w:val="8400" w:id="1429358428"/>
        </w:rPr>
        <w:t>陕甘川宁毗邻地区文化旅游</w:t>
      </w:r>
      <w:r>
        <w:rPr>
          <w:rFonts w:hint="eastAsia" w:ascii="方正大标宋简体" w:hAnsi="宋体" w:eastAsia="方正大标宋简体" w:cs="华文楷体"/>
          <w:bCs/>
          <w:color w:val="FF0000"/>
          <w:spacing w:val="1"/>
          <w:w w:val="66"/>
          <w:kern w:val="0"/>
          <w:sz w:val="84"/>
          <w:szCs w:val="84"/>
          <w:fitText w:val="8400" w:id="1429358428"/>
          <w:lang w:val="en-US" w:eastAsia="zh-CN"/>
        </w:rPr>
        <w:t>博览</w:t>
      </w:r>
      <w:r>
        <w:rPr>
          <w:rFonts w:hint="eastAsia" w:ascii="方正大标宋简体" w:hAnsi="宋体" w:eastAsia="方正大标宋简体" w:cs="华文楷体"/>
          <w:bCs/>
          <w:color w:val="FF0000"/>
          <w:spacing w:val="52"/>
          <w:w w:val="66"/>
          <w:kern w:val="0"/>
          <w:sz w:val="84"/>
          <w:szCs w:val="84"/>
          <w:fitText w:val="8400" w:id="1429358428"/>
          <w:lang w:val="en-US" w:eastAsia="zh-CN"/>
        </w:rPr>
        <w:t>会</w:t>
      </w:r>
    </w:p>
    <w:p w14:paraId="355E9584">
      <w:pPr>
        <w:spacing w:line="560" w:lineRule="exact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华文楷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华文楷体"/>
          <w:b/>
          <w:bCs/>
          <w:sz w:val="32"/>
          <w:szCs w:val="32"/>
          <w:lang w:val="en-US" w:eastAsia="zh-CN"/>
        </w:rPr>
        <w:t xml:space="preserve"> </w:t>
      </w:r>
    </w:p>
    <w:p w14:paraId="4583B722">
      <w:pPr>
        <w:spacing w:line="560" w:lineRule="exact"/>
        <w:ind w:right="-624" w:rightChars="-297" w:firstLine="440" w:firstLineChars="1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关于邀请参加“2025陕甘川宁毗邻地区</w:t>
      </w:r>
    </w:p>
    <w:p w14:paraId="164E5DCB">
      <w:pPr>
        <w:spacing w:line="560" w:lineRule="exact"/>
        <w:ind w:right="-624" w:rightChars="-297" w:firstLine="1760" w:firstLineChars="4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文化旅游博览会”的函</w:t>
      </w:r>
    </w:p>
    <w:p w14:paraId="3FD8E142">
      <w:pPr>
        <w:numPr>
          <w:ilvl w:val="0"/>
          <w:numId w:val="0"/>
        </w:numPr>
        <w:spacing w:after="0" w:line="600" w:lineRule="exact"/>
        <w:ind w:left="210" w:leftChars="100"/>
        <w:jc w:val="center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4EC64AA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有关市、县区文旅部门；行业协会；涉旅、涉文、涉农企业：</w:t>
      </w:r>
    </w:p>
    <w:p w14:paraId="4F109093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为进一步加强陕甘川宁毗邻城市文旅交流合作，增引客源、提升消费、拓展市场。陕甘川宁毗邻地区文化旅游合作联盟秘书处定于2025年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日</w:t>
      </w:r>
      <w:r>
        <w:rPr>
          <w:rFonts w:ascii="仿宋_GB2312" w:hAnsi="仿宋" w:eastAsia="仿宋_GB2312" w:cs="黑体"/>
          <w:bCs/>
          <w:sz w:val="32"/>
          <w:szCs w:val="32"/>
        </w:rPr>
        <w:t>—</w:t>
      </w:r>
      <w:r>
        <w:rPr>
          <w:rFonts w:hint="eastAsia" w:ascii="仿宋_GB2312" w:hAnsi="仿宋" w:eastAsia="仿宋_GB2312" w:cs="黑体"/>
          <w:bCs/>
          <w:sz w:val="32"/>
          <w:szCs w:val="32"/>
        </w:rPr>
        <w:t>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日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在陕西省宝鸡市举办“2025陕甘川宁毗邻地区文化旅游博览会”(简称2025陕甘川宁文旅博览会)，诚邀贵单位参展、参会和推介，交流合作，共享机遇，共谋发展。</w:t>
      </w:r>
    </w:p>
    <w:p w14:paraId="1F1A5DAB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此函</w:t>
      </w:r>
    </w:p>
    <w:p w14:paraId="1ACEBCCA">
      <w:pPr>
        <w:numPr>
          <w:ilvl w:val="0"/>
          <w:numId w:val="0"/>
        </w:numPr>
        <w:spacing w:after="0" w:line="600" w:lineRule="exact"/>
        <w:ind w:firstLine="640" w:firstLineChars="200"/>
        <w:rPr>
          <w:rStyle w:val="1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附件:1.博览会概览；2.参展回执表；3.“毗邻城市农产品区域公用品牌推介”回执；4.“毗邻城市节目展演＋城市文旅、重点县区、景区推介”回执；5.参会人员回执。</w:t>
      </w:r>
    </w:p>
    <w:p w14:paraId="33B4AC08">
      <w:pPr>
        <w:numPr>
          <w:ilvl w:val="0"/>
          <w:numId w:val="0"/>
        </w:numPr>
        <w:spacing w:after="0" w:line="600" w:lineRule="exact"/>
        <w:ind w:firstLine="4160" w:firstLineChars="130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 w14:paraId="52C0513A">
      <w:pPr>
        <w:numPr>
          <w:ilvl w:val="0"/>
          <w:numId w:val="0"/>
        </w:numPr>
        <w:spacing w:after="0" w:line="600" w:lineRule="exact"/>
        <w:ind w:firstLine="4160" w:firstLineChars="1300"/>
        <w:rPr>
          <w:rStyle w:val="1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陕甘川宁文旅博览会组委会</w:t>
      </w:r>
    </w:p>
    <w:p w14:paraId="1AFD8EDF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2025年2月26日</w:t>
      </w:r>
    </w:p>
    <w:p w14:paraId="3D8E4504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 w14:paraId="3F41AE23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（联系人：苟裕州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联盟副秘书长，手机180 0917 7565）</w:t>
      </w:r>
    </w:p>
    <w:p w14:paraId="281E21C2">
      <w:pPr>
        <w:ind w:left="0" w:leftChars="0" w:firstLine="0" w:firstLineChars="0"/>
        <w:jc w:val="left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附件1</w:t>
      </w:r>
    </w:p>
    <w:p w14:paraId="4920A3EE">
      <w:pPr>
        <w:spacing w:line="560" w:lineRule="exact"/>
        <w:ind w:right="-624" w:rightChars="-297" w:firstLine="1320" w:firstLineChars="300"/>
        <w:jc w:val="both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zh-CN" w:eastAsia="zh-CN"/>
        </w:rPr>
        <w:t>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zh-CN" w:eastAsia="zh-CN"/>
        </w:rPr>
        <w:t>陕甘川宁文旅博览会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概览</w:t>
      </w:r>
    </w:p>
    <w:p w14:paraId="606DAACE">
      <w:pPr>
        <w:spacing w:line="560" w:lineRule="exact"/>
        <w:ind w:right="-624" w:rightChars="-297" w:firstLine="440" w:firstLineChars="1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 xml:space="preserve">    </w:t>
      </w:r>
    </w:p>
    <w:p w14:paraId="275152F2">
      <w:pPr>
        <w:autoSpaceDE w:val="0"/>
        <w:autoSpaceDN w:val="0"/>
        <w:adjustRightInd w:val="0"/>
        <w:spacing w:line="62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一、活动名称</w:t>
      </w:r>
    </w:p>
    <w:p w14:paraId="758DD4D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陕甘川宁毗邻地区文化旅游博览会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简称:2025陕甘川宁文旅博览会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6DE1254A">
      <w:pPr>
        <w:autoSpaceDE w:val="0"/>
        <w:autoSpaceDN w:val="0"/>
        <w:adjustRightInd w:val="0"/>
        <w:spacing w:line="6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二、活动主题</w:t>
      </w:r>
    </w:p>
    <w:p w14:paraId="530ABF4E">
      <w:pPr>
        <w:spacing w:line="520" w:lineRule="exact"/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 xml:space="preserve">促消费  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惠民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生</w:t>
      </w: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 xml:space="preserve"> 享美好 </w:t>
      </w:r>
    </w:p>
    <w:p w14:paraId="1EAF6DA2">
      <w:pPr>
        <w:numPr>
          <w:ilvl w:val="0"/>
          <w:numId w:val="0"/>
        </w:numPr>
        <w:autoSpaceDE w:val="0"/>
        <w:autoSpaceDN w:val="0"/>
        <w:adjustRightInd w:val="0"/>
        <w:spacing w:line="6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三、组织机构</w:t>
      </w:r>
    </w:p>
    <w:p w14:paraId="77616933">
      <w:pPr>
        <w:spacing w:line="520" w:lineRule="exact"/>
        <w:ind w:firstLine="64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1.指导单位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陕甘川宁毗邻地区经济联合会</w:t>
      </w:r>
    </w:p>
    <w:p w14:paraId="3F6C2301">
      <w:pPr>
        <w:spacing w:line="520" w:lineRule="exact"/>
        <w:ind w:firstLine="640"/>
        <w:rPr>
          <w:rFonts w:ascii="楷体" w:hAnsi="楷体" w:eastAsia="楷体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主办单位：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陕甘川宁毗邻地区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文化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旅游合作联盟  </w:t>
      </w:r>
    </w:p>
    <w:p w14:paraId="0247244C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承办单位：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陕甘川宁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旅联盟秘书处办公室</w:t>
      </w:r>
    </w:p>
    <w:p w14:paraId="688B1D39">
      <w:pPr>
        <w:spacing w:line="520" w:lineRule="exact"/>
        <w:ind w:firstLine="2569" w:firstLineChars="803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中国西部商品交易会会展部</w:t>
      </w:r>
    </w:p>
    <w:p w14:paraId="20F236A3">
      <w:pPr>
        <w:spacing w:line="520" w:lineRule="exact"/>
        <w:ind w:firstLine="2569" w:firstLineChars="803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宝鸡市经联会展服务有限公司</w:t>
      </w:r>
    </w:p>
    <w:p w14:paraId="737A83B9">
      <w:pPr>
        <w:numPr>
          <w:ilvl w:val="0"/>
          <w:numId w:val="0"/>
        </w:numPr>
        <w:autoSpaceDE w:val="0"/>
        <w:autoSpaceDN w:val="0"/>
        <w:adjustRightInd w:val="0"/>
        <w:spacing w:line="6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四、时间、地点</w:t>
      </w:r>
    </w:p>
    <w:p w14:paraId="6F8168BC">
      <w:pPr>
        <w:spacing w:line="560" w:lineRule="exact"/>
        <w:ind w:firstLine="636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1.举办时间：</w:t>
      </w:r>
      <w:r>
        <w:rPr>
          <w:rFonts w:hint="eastAsia" w:ascii="仿宋_GB2312" w:hAnsi="仿宋" w:eastAsia="仿宋_GB2312" w:cs="黑体"/>
          <w:bCs/>
          <w:sz w:val="32"/>
          <w:szCs w:val="32"/>
        </w:rPr>
        <w:t>202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5日--</w:t>
      </w:r>
      <w:r>
        <w:rPr>
          <w:rFonts w:hint="eastAsia" w:ascii="仿宋_GB2312" w:hAnsi="仿宋" w:eastAsia="仿宋_GB2312" w:cs="黑体"/>
          <w:bCs/>
          <w:sz w:val="32"/>
          <w:szCs w:val="32"/>
        </w:rPr>
        <w:t>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4月24日报到、布展；4月29日下午撤展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)</w:t>
      </w:r>
    </w:p>
    <w:p w14:paraId="6C0E8E2E">
      <w:pPr>
        <w:spacing w:line="560" w:lineRule="exact"/>
        <w:ind w:firstLine="636"/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2.举办地点：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陕西省.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宝鸡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市</w:t>
      </w:r>
    </w:p>
    <w:p w14:paraId="472010C7">
      <w:pPr>
        <w:spacing w:line="520" w:lineRule="exact"/>
        <w:ind w:firstLine="640" w:firstLineChars="200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、主要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内容</w:t>
      </w:r>
    </w:p>
    <w:p w14:paraId="5A742431">
      <w:pPr>
        <w:spacing w:line="520" w:lineRule="exact"/>
        <w:ind w:firstLine="640"/>
        <w:rPr>
          <w:rFonts w:hint="eastAsia"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(一)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陕甘川宁文旅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博览会开幕式</w:t>
      </w:r>
    </w:p>
    <w:p w14:paraId="61967E5D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日上午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9:30--10:00</w:t>
      </w:r>
    </w:p>
    <w:p w14:paraId="11724D87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宝鸡.高新广场</w:t>
      </w:r>
    </w:p>
    <w:p w14:paraId="7AD396B8">
      <w:pPr>
        <w:spacing w:line="520" w:lineRule="exact"/>
        <w:ind w:firstLine="640"/>
        <w:rPr>
          <w:rFonts w:hint="eastAsia"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陕甘川宁毗邻城市文化旅游推介</w:t>
      </w:r>
    </w:p>
    <w:p w14:paraId="6E54FFB2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日上午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10:00--12:00</w:t>
      </w:r>
    </w:p>
    <w:p w14:paraId="4CE2ECF4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宝鸡.高新广场</w:t>
      </w:r>
    </w:p>
    <w:p w14:paraId="1532ECAE">
      <w:pPr>
        <w:spacing w:line="52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3.推介单位: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lang w:val="en-US" w:eastAsia="zh-CN"/>
        </w:rPr>
        <w:t>以市为推介单位，按报名先后确定10个市依次</w:t>
      </w:r>
      <w:r>
        <w:rPr>
          <w:rFonts w:hint="eastAsia" w:ascii="仿宋_GB2312" w:eastAsia="仿宋_GB2312"/>
          <w:sz w:val="32"/>
          <w:szCs w:val="32"/>
        </w:rPr>
        <w:t>推介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旅游资源、精品线路、引客优惠政策等</w:t>
      </w:r>
      <w:r>
        <w:rPr>
          <w:rFonts w:hint="eastAsia" w:ascii="仿宋_GB2312" w:eastAsia="仿宋_GB2312"/>
          <w:sz w:val="32"/>
          <w:szCs w:val="32"/>
        </w:rPr>
        <w:t>，穿插节目表演、摇奖互动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各市推介时间控制在1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分钟以内（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自行安排人员推介，</w:t>
      </w:r>
      <w:r>
        <w:rPr>
          <w:rFonts w:hint="eastAsia" w:ascii="仿宋_GB2312" w:eastAsia="仿宋_GB2312"/>
          <w:sz w:val="32"/>
          <w:szCs w:val="32"/>
        </w:rPr>
        <w:t>自备推介词及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推介</w:t>
      </w:r>
      <w:r>
        <w:rPr>
          <w:rFonts w:hint="eastAsia" w:ascii="仿宋_GB2312" w:eastAsia="仿宋_GB2312"/>
          <w:sz w:val="32"/>
          <w:szCs w:val="32"/>
        </w:rPr>
        <w:t>PPT）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媒体直播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扩大受众面和活动影响力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47027E">
      <w:pPr>
        <w:spacing w:line="520" w:lineRule="exact"/>
        <w:ind w:firstLine="640"/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4.推介服务费：</w:t>
      </w:r>
    </w:p>
    <w:p w14:paraId="3DE36E48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>5000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元／推介单位（10分钟内，含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LED屏背景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舞台及音响音控设备、主持人、直播、专业客商邀请、条件保障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 w14:paraId="696ABD55"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陕甘川宁毗邻城市农产品区域公用品牌推介</w:t>
      </w:r>
    </w:p>
    <w:p w14:paraId="20711725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14:30--16:30</w:t>
      </w:r>
    </w:p>
    <w:p w14:paraId="430BB1F2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1CFA2008">
      <w:pPr>
        <w:spacing w:line="52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3.推介单位: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lang w:val="en-US" w:eastAsia="zh-CN"/>
        </w:rPr>
        <w:t>以市为推介单位，按报名先后确定10个市依次</w:t>
      </w:r>
      <w:r>
        <w:rPr>
          <w:rFonts w:hint="eastAsia" w:ascii="仿宋_GB2312" w:eastAsia="仿宋_GB2312"/>
          <w:sz w:val="32"/>
          <w:szCs w:val="32"/>
        </w:rPr>
        <w:t>推介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农产品区域公用品牌、名特农产品及商务合作政策</w:t>
      </w:r>
      <w:r>
        <w:rPr>
          <w:rFonts w:hint="eastAsia" w:ascii="仿宋_GB2312" w:eastAsia="仿宋_GB2312"/>
          <w:sz w:val="32"/>
          <w:szCs w:val="32"/>
        </w:rPr>
        <w:t>，穿插节目表演、摇奖互动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各市推介时间控制在1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分钟以内（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自行安排人员推介，</w:t>
      </w:r>
      <w:r>
        <w:rPr>
          <w:rFonts w:hint="eastAsia" w:ascii="仿宋_GB2312" w:eastAsia="仿宋_GB2312"/>
          <w:sz w:val="32"/>
          <w:szCs w:val="32"/>
        </w:rPr>
        <w:t>自备推介词及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推介</w:t>
      </w:r>
      <w:r>
        <w:rPr>
          <w:rFonts w:hint="eastAsia" w:ascii="仿宋_GB2312" w:eastAsia="仿宋_GB2312"/>
          <w:sz w:val="32"/>
          <w:szCs w:val="32"/>
        </w:rPr>
        <w:t>PPT）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邀请食品加工企业、流通企业、餐饮企业参加，并通过</w:t>
      </w:r>
      <w:r>
        <w:rPr>
          <w:rFonts w:hint="eastAsia" w:ascii="仿宋_GB2312" w:eastAsia="仿宋_GB2312"/>
          <w:sz w:val="32"/>
          <w:szCs w:val="32"/>
        </w:rPr>
        <w:t>媒体直播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扩大受众面和活动影响力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45BEB6E">
      <w:pPr>
        <w:spacing w:line="520" w:lineRule="exact"/>
        <w:ind w:firstLine="640"/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4.推介服务费：</w:t>
      </w:r>
    </w:p>
    <w:p w14:paraId="3503B10F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>5000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元／推介单位（10分钟内，含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LED屏背景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舞台及音响音控设备、主持人、直播、专业客商邀请、条件保障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</w:t>
      </w:r>
    </w:p>
    <w:p w14:paraId="7089B734">
      <w:pPr>
        <w:spacing w:line="520" w:lineRule="exact"/>
        <w:ind w:firstLine="643" w:firstLineChars="20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陕甘川宁毗邻城市文旅宣传推广工作交流座谈会</w:t>
      </w:r>
    </w:p>
    <w:p w14:paraId="6E934817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时间：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4月25日下午15:00--17:00</w:t>
      </w:r>
    </w:p>
    <w:p w14:paraId="14068D0B">
      <w:pPr>
        <w:spacing w:line="520" w:lineRule="exact"/>
        <w:ind w:firstLine="64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举办地点：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酒店</w:t>
      </w:r>
    </w:p>
    <w:p w14:paraId="332EA9BC">
      <w:pPr>
        <w:numPr>
          <w:ilvl w:val="0"/>
          <w:numId w:val="0"/>
        </w:numPr>
        <w:spacing w:line="520" w:lineRule="exact"/>
        <w:ind w:firstLine="642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3.会议内容: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各市文旅部门围绕文旅宣传推广工作思路、方式方法和当地重大文旅活动举办经验等，进行交流分享、探讨，每个市或景区代表发言时间，分别在10分钟以内。</w:t>
      </w:r>
    </w:p>
    <w:p w14:paraId="11C2CD42">
      <w:pPr>
        <w:numPr>
          <w:ilvl w:val="0"/>
          <w:numId w:val="0"/>
        </w:numPr>
        <w:spacing w:line="520" w:lineRule="exact"/>
        <w:ind w:firstLine="64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参加人员：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陕甘川宁毗邻城市文旅部门、大景区负责宣传推广工作的分管领导、科室负责人及工作人员。</w:t>
      </w:r>
    </w:p>
    <w:p w14:paraId="7E1FCFA2">
      <w:pPr>
        <w:numPr>
          <w:ilvl w:val="0"/>
          <w:numId w:val="0"/>
        </w:numPr>
        <w:spacing w:line="520" w:lineRule="exact"/>
        <w:ind w:firstLine="643" w:firstLineChars="200"/>
        <w:rPr>
          <w:rFonts w:hint="default" w:ascii="仿宋_GB2312" w:hAnsi="仿宋" w:eastAsia="楷体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展览展示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展销及洽谈咨询</w:t>
      </w:r>
    </w:p>
    <w:p w14:paraId="1B2396C5">
      <w:pPr>
        <w:spacing w:line="520" w:lineRule="exact"/>
        <w:ind w:firstLine="64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4月25日--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:00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前完成布展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</w:t>
      </w:r>
    </w:p>
    <w:p w14:paraId="52EEF325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06EB2641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3.参展范围：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景区景点、旅游商品、旅居地产、游乐设施、自驾游及户外露营装备、文创产品、非遗产品、工艺美术作品、农特产品、畜禽产品、休闲食品、康养产品等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 w14:paraId="1ADF57C5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4.展位费用：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>2800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／个（3米×3米展位；含展位搭建、展位背景图制作与安装、展位门头制作与安装、展位地毯、展位电源插板和照明用电、基本条件保障、长2.4米×0.6米条桌式展台、2把座椅）。光地展位(36㎡起订):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u w:val="thick"/>
          <w:lang w:val="en-US" w:eastAsia="zh-CN"/>
        </w:rPr>
        <w:t>260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元/㎡，自行搭建。</w:t>
      </w:r>
    </w:p>
    <w:p w14:paraId="7CAEFB6E">
      <w:pPr>
        <w:numPr>
          <w:ilvl w:val="0"/>
          <w:numId w:val="0"/>
        </w:numPr>
        <w:ind w:firstLine="321" w:firstLineChars="100"/>
        <w:rPr>
          <w:rFonts w:hint="eastAsia" w:ascii="仿宋_GB2312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毗邻市节目展演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+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重点县区、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景区推介</w:t>
      </w:r>
    </w:p>
    <w:p w14:paraId="384FA684">
      <w:pPr>
        <w:spacing w:line="520" w:lineRule="exact"/>
        <w:ind w:firstLine="64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4月25日下午、26日下午</w:t>
      </w:r>
    </w:p>
    <w:p w14:paraId="6955102E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0BE8CB6D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3.内容及形式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以文旅资源富集县（区）或重点景区(5A/4A)为推介单位，每天下午安排6家推介单位进行节目展演+文旅推介，按报名先后确认推介单位和统筹推介顺序，推介过程中穿插互动抽奖，各推介单位自行安排推介人、自备推介PPT，每一个县区或景区节目展演+推介时间控制在20分钟以内，活动举办方邀请旅行社、文旅企业、媒体参加。</w:t>
      </w:r>
    </w:p>
    <w:p w14:paraId="571A1B5D">
      <w:pPr>
        <w:spacing w:line="52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推介服务费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</w:rPr>
        <w:t>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元／推介单位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展演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</w:rPr>
        <w:t>推介在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0分钟以内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LED屏背景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舞台及音响音控设备、主持人、直播、观众组织、基本条件保障等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</w:t>
      </w:r>
    </w:p>
    <w:p w14:paraId="30DD8B20">
      <w:pPr>
        <w:spacing w:line="520" w:lineRule="exact"/>
        <w:ind w:firstLine="643" w:firstLineChars="200"/>
        <w:rPr>
          <w:rFonts w:hint="eastAsia" w:ascii="仿宋_GB2312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）考察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观摩</w:t>
      </w:r>
    </w:p>
    <w:p w14:paraId="7CD33BB6">
      <w:pPr>
        <w:spacing w:line="52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</w:t>
      </w:r>
    </w:p>
    <w:p w14:paraId="0323F8AE">
      <w:pPr>
        <w:spacing w:line="52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2.考察点位：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宝鸡文旅、农业项目业态(分组考察)</w:t>
      </w:r>
    </w:p>
    <w:p w14:paraId="1361DF95">
      <w:pPr>
        <w:spacing w:line="520" w:lineRule="exact"/>
        <w:ind w:firstLine="640" w:firstLineChars="20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3.参加人员: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陕甘川宁毗邻市、县区文旅部门、景区管委会、文旅行业协会、旅行社等单位的有关人员。</w:t>
      </w:r>
    </w:p>
    <w:p w14:paraId="5B9E48CF">
      <w:pPr>
        <w:spacing w:line="520" w:lineRule="exact"/>
        <w:ind w:firstLine="64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 xml:space="preserve">) 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宝鸡市文艺节目惠民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演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出</w:t>
      </w:r>
    </w:p>
    <w:p w14:paraId="4771CBBB">
      <w:pPr>
        <w:spacing w:line="52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-28日</w:t>
      </w:r>
    </w:p>
    <w:p w14:paraId="4486B31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举办地点：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高新广场</w:t>
      </w:r>
    </w:p>
    <w:p w14:paraId="0D4A1E5E">
      <w:pPr>
        <w:spacing w:line="520" w:lineRule="exact"/>
        <w:ind w:firstLine="640" w:firstLineChars="200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参展参会须知</w:t>
      </w:r>
    </w:p>
    <w:p w14:paraId="3E1D3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1.参展展品需是参展范围内的产品，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  <w:t>符合国家相关法律法规的规定，假冒、伪劣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、三无、管制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  <w:t>及侵权等产品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和与参展回执表填报不相符的产品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  <w:t>均不得参展，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参展方不得有损害消费者权益行为，不得在展场生火和夜间留宿，不得使用喇叭和大功率电器，不得超出自己的展位进行展示展销，不得转让、拼租展位，不得为他人提供产品储藏。否则，举办方有权取消其参展资格，参展方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  <w:t>自行承担全部责任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3547EA02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2.按报名先后确认展位和推介，报名时需填写《参展回执表》和推介回执，参展时需携带加盖鲜章的市场主体营业执照复印件、展品质检报告等资质，接受监管部门检查。</w:t>
      </w:r>
    </w:p>
    <w:p w14:paraId="6D802B3F">
      <w:pPr>
        <w:widowControl/>
        <w:spacing w:line="54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3.参展参会单位，务必于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4月20日前将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会人员回执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》反馈至陕甘川宁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旅联盟秘书处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办公室，同时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将展位背景图资料(300字简介，8-10张高清图片、联系方式)传至邮箱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"mailto:1542913479@qq.com"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1542913479@qq.com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48A2194D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4.承办单位收到《参展回执表》并予以确认后支付相关费用，展位费、推介服务费均由承办执行单位收取，承办执行单位收款后即保留展位和统筹安排推介场次，承办执行单位收款账户信息如下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:</w:t>
      </w:r>
    </w:p>
    <w:p w14:paraId="561C4E1F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户名：宝鸡市经联会展服务有限公司；开户行：工商银行宝鸡斗鸡支行；账号：2603 0376 0920 0015 586。</w:t>
      </w:r>
    </w:p>
    <w:p w14:paraId="3B4AE930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5.4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报到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布展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 w14:paraId="7452992B">
      <w:pPr>
        <w:spacing w:line="56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(1)参会人员（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机关单位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新闻媒体、行业协会、旅行社等参会代表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宝鸡万福酒店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报到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入住，食宿费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自理。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万福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酒店联系人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赵经理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，电话：1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35 7119 0509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 w14:paraId="19ABC932">
      <w:pPr>
        <w:spacing w:line="56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(2)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参展人员在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高新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广场“博览会现场服务处”报到，入住酒店自行联系，食宿费自理。</w:t>
      </w:r>
    </w:p>
    <w:p w14:paraId="7304A700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</w:p>
    <w:p w14:paraId="7E372DB1">
      <w:pPr>
        <w:autoSpaceDE w:val="0"/>
        <w:autoSpaceDN w:val="0"/>
        <w:adjustRightInd w:val="0"/>
        <w:spacing w:line="540" w:lineRule="exact"/>
        <w:ind w:firstLine="643" w:firstLineChars="200"/>
        <w:rPr>
          <w:rFonts w:ascii="仿宋" w:hAnsi="仿宋" w:eastAsia="仿宋" w:cs="仿宋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组委会办公室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zh-CN"/>
        </w:rPr>
        <w:t>联系方式：</w:t>
      </w:r>
    </w:p>
    <w:p w14:paraId="23DED909">
      <w:pPr>
        <w:widowControl/>
        <w:spacing w:line="54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 联系人：苟裕州（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西交会会展部部长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联盟副秘书长）</w:t>
      </w:r>
    </w:p>
    <w:p w14:paraId="47C6B650">
      <w:pPr>
        <w:widowControl/>
        <w:spacing w:line="54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手机号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：180 0917 7565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138 8169 0012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)</w:t>
      </w:r>
    </w:p>
    <w:p w14:paraId="3EFB6D5A">
      <w:pPr>
        <w:widowControl/>
        <w:spacing w:line="54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电  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0917—3535599  3535588</w:t>
      </w:r>
    </w:p>
    <w:p w14:paraId="586E8AC2"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传  真：0917—3535566  邮箱：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instrText xml:space="preserve"> HYPERLINK "mailto:sgcnlylm@163.com"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t>sgcnlylm@163.com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512CB8AC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4C7877DB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8CD158A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1DDAEC5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CF7DFB1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76D30393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6EF8B45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50AD0AF7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1D9A7D47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EB75BBF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6A3D69A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316548E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2121B83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CE2ED30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F3C5D45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9FEF947">
      <w:pPr>
        <w:widowControl/>
        <w:spacing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备注: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本函件word文档请在陕甘川宁经联网“通知公告”栏中下载)</w:t>
      </w:r>
    </w:p>
    <w:p w14:paraId="1B9C6E1B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6B7BAFE">
      <w:pPr>
        <w:ind w:left="0" w:leftChars="0" w:firstLine="0" w:firstLineChars="0"/>
        <w:jc w:val="left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附件2</w:t>
      </w:r>
    </w:p>
    <w:p w14:paraId="6AE129A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陕甘川宁毗邻地区文化旅游博览会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参展回执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(代合同)</w:t>
      </w:r>
    </w:p>
    <w:tbl>
      <w:tblPr>
        <w:tblStyle w:val="8"/>
        <w:tblW w:w="88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52"/>
        <w:gridCol w:w="2400"/>
        <w:gridCol w:w="831"/>
        <w:gridCol w:w="2241"/>
      </w:tblGrid>
      <w:tr w14:paraId="4271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36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参展单位</w:t>
            </w:r>
          </w:p>
        </w:tc>
        <w:tc>
          <w:tcPr>
            <w:tcW w:w="722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ACD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357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F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B24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CD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C1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D48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BE1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7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52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15A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D4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FD2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CEC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17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项目服务费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E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 位</w:t>
            </w:r>
          </w:p>
        </w:tc>
        <w:tc>
          <w:tcPr>
            <w:tcW w:w="5472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54E52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3*3m展位: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元/个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(含</w:t>
            </w:r>
            <w:r>
              <w:rPr>
                <w:rFonts w:hint="eastAsia" w:ascii="仿宋" w:hAnsi="仿宋" w:eastAsia="仿宋" w:cs="Times New Roman"/>
                <w:sz w:val="24"/>
              </w:rPr>
              <w:t>展位搭建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展位背景图及展位门头制作与安装、展位地毯、展位电源插板和照明用电、长2.4米</w:t>
            </w:r>
            <w:r>
              <w:rPr>
                <w:rFonts w:hint="eastAsia" w:ascii="仿宋" w:hAnsi="仿宋" w:eastAsia="仿宋" w:cs="Times New Roman"/>
                <w:sz w:val="24"/>
              </w:rPr>
              <w:t>×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0.6</w:t>
            </w:r>
            <w:r>
              <w:rPr>
                <w:rFonts w:hint="eastAsia" w:ascii="仿宋" w:hAnsi="仿宋" w:eastAsia="仿宋" w:cs="Times New Roman"/>
                <w:sz w:val="24"/>
              </w:rPr>
              <w:t>米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条桌式展台、2把座椅、基本条件保障)。</w:t>
            </w:r>
          </w:p>
          <w:p w14:paraId="5C9C5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光地展位(36㎡起订):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/㎡</w:t>
            </w:r>
            <w:r>
              <w:rPr>
                <w:rFonts w:hint="eastAsia" w:ascii="仿宋" w:hAnsi="仿宋" w:cs="仿宋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自行搭建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。</w:t>
            </w:r>
          </w:p>
        </w:tc>
      </w:tr>
      <w:tr w14:paraId="306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0C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75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 介</w:t>
            </w:r>
          </w:p>
        </w:tc>
        <w:tc>
          <w:tcPr>
            <w:tcW w:w="5472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0604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u w:val="single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元/推介单位(LED屏背景舞台及音响音控设备、主持人、直播、观众组织、基本条件保障)。</w:t>
            </w:r>
          </w:p>
        </w:tc>
      </w:tr>
      <w:tr w14:paraId="6541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42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71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现场广告牌</w:t>
            </w:r>
          </w:p>
        </w:tc>
        <w:tc>
          <w:tcPr>
            <w:tcW w:w="5472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7D97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元/个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(宽6m*高3m，含桁架搭建、喷绘画面)</w:t>
            </w:r>
          </w:p>
        </w:tc>
      </w:tr>
      <w:tr w14:paraId="0B31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65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  <w:p w14:paraId="79F3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66EE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3EDF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b/>
                <w:bCs/>
                <w:sz w:val="24"/>
                <w:lang w:val="en-US" w:eastAsia="zh-CN"/>
              </w:rPr>
              <w:t>请认真阅读邀请函内容，确认后在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□划√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</w:p>
          <w:p w14:paraId="772D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□确认租用3*3m展位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个(2个以上相连展位，中间隔断:□保留；□去掉)；</w:t>
            </w:r>
          </w:p>
          <w:p w14:paraId="5CF2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展位门头：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cs="Times New Roman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 xml:space="preserve">确认租用空地 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㎡。</w:t>
            </w:r>
          </w:p>
          <w:p w14:paraId="3D4B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具体展品名称：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cs="Times New Roman"/>
                <w:sz w:val="21"/>
                <w:szCs w:val="21"/>
                <w:u w:val="none"/>
                <w:lang w:val="en-US" w:eastAsia="zh-CN"/>
              </w:rPr>
              <w:t xml:space="preserve"> 。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 xml:space="preserve"> </w:t>
            </w:r>
          </w:p>
          <w:p w14:paraId="5750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>城市文旅推介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(10分钟内)。</w:t>
            </w:r>
          </w:p>
          <w:p w14:paraId="4B08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>城市农产品区域公用品牌推介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(10分钟内)。</w:t>
            </w:r>
          </w:p>
          <w:p w14:paraId="6D54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>节目展演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县区、景区推介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(20分钟内/次)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1EDAB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                                 </w:t>
            </w:r>
          </w:p>
          <w:p w14:paraId="6825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参展单位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(盖章)</w:t>
            </w:r>
          </w:p>
          <w:p w14:paraId="250D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2025年  月  日 </w:t>
            </w:r>
          </w:p>
        </w:tc>
      </w:tr>
      <w:tr w14:paraId="6313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52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备 注</w:t>
            </w:r>
          </w:p>
        </w:tc>
        <w:tc>
          <w:tcPr>
            <w:tcW w:w="722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7A23D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遵纪守法和遵守展会统一管理规定；2.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为保证展会的整体形象及效果，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博览会举办单位有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调整展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会规划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的权利。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3.参展方自身原因不能报到布展，已付承办单位费用不予退还。4.因自然灾害或其他不可抗拒的原因导致展会取消，互不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追究对方任何违约/赔偿责任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</w:tr>
    </w:tbl>
    <w:p w14:paraId="21035C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en-US" w:eastAsia="zh-CN"/>
        </w:rPr>
        <w:t>注： 确认参展后及时将此表反馈至联盟秘书处办公室（传真：0917—3535566；</w:t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zh-CN" w:eastAsia="zh-CN"/>
        </w:rPr>
        <w:fldChar w:fldCharType="begin"/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en-US" w:eastAsia="zh-CN"/>
        </w:rPr>
        <w:instrText xml:space="preserve"> HYPERLINK "mailto:</w:instrText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zh-CN" w:eastAsia="zh-CN"/>
        </w:rPr>
        <w:instrText xml:space="preserve">邮箱</w:instrText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en-US" w:eastAsia="zh-CN"/>
        </w:rPr>
        <w:instrText xml:space="preserve">sgcnlylm@163.com" </w:instrText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zh-CN" w:eastAsia="zh-CN"/>
        </w:rPr>
        <w:fldChar w:fldCharType="separate"/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zh-CN" w:eastAsia="zh-CN"/>
        </w:rPr>
        <w:t>邮箱</w:t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en-US" w:eastAsia="zh-CN"/>
        </w:rPr>
        <w:t>sgcnlylm@163.com</w:t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zh-CN" w:eastAsia="zh-CN"/>
        </w:rPr>
        <w:fldChar w:fldCharType="end"/>
      </w:r>
      <w:r>
        <w:rPr>
          <w:rStyle w:val="15"/>
          <w:rFonts w:hint="eastAsia" w:ascii="仿宋" w:hAnsi="仿宋" w:eastAsia="仿宋" w:cs="仿宋"/>
          <w:b w:val="0"/>
          <w:bCs w:val="0"/>
          <w:kern w:val="0"/>
          <w:sz w:val="22"/>
          <w:szCs w:val="22"/>
          <w:vertAlign w:val="baseline"/>
          <w:lang w:val="en-US" w:eastAsia="zh-CN"/>
        </w:rPr>
        <w:t>）。</w:t>
      </w:r>
    </w:p>
    <w:p w14:paraId="67A806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附件3</w:t>
      </w:r>
    </w:p>
    <w:p w14:paraId="6AA1E808">
      <w:pPr>
        <w:spacing w:line="560" w:lineRule="exact"/>
        <w:ind w:left="0" w:leftChars="0" w:firstLine="0" w:firstLineChars="0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/>
          <w:sz w:val="32"/>
          <w:szCs w:val="32"/>
        </w:rPr>
        <w:t>陕甘川宁毗邻地区文化旅游博览会</w:t>
      </w:r>
    </w:p>
    <w:p w14:paraId="0B9F5D13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“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陕甘川宁毗邻城市农产品区域公用品牌推介</w:t>
      </w:r>
      <w:r>
        <w:rPr>
          <w:rFonts w:hint="eastAsia" w:ascii="方正小标宋_GBK" w:hAnsi="仿宋" w:eastAsia="方正小标宋_GBK"/>
          <w:sz w:val="32"/>
          <w:szCs w:val="32"/>
        </w:rPr>
        <w:t>”回执</w:t>
      </w:r>
    </w:p>
    <w:tbl>
      <w:tblPr>
        <w:tblStyle w:val="8"/>
        <w:tblW w:w="88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44"/>
        <w:gridCol w:w="1268"/>
        <w:gridCol w:w="1540"/>
        <w:gridCol w:w="1112"/>
        <w:gridCol w:w="1960"/>
      </w:tblGrid>
      <w:tr w14:paraId="2EB3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50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71D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3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68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F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DD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0DE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9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0BF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325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CE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02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795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BF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DF5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52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29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07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C0C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28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1E5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BC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99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87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DDCE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B4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083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259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ED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39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ACA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31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推介时长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648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AA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27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AB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推介人姓名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157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7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042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052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展推介服务费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ED77FE">
            <w:pPr>
              <w:spacing w:line="52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u w:val="thick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元／推介单位（展演+推介在20分钟以内，含LED屏背景舞台及音响音控设备、主持人、直播、观众组织、基本条件保障等）</w:t>
            </w:r>
          </w:p>
        </w:tc>
      </w:tr>
      <w:tr w14:paraId="2E5F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CB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66C5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请在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□划√确认</w:t>
            </w:r>
          </w:p>
          <w:p w14:paraId="211D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□参加“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毗邻城市农产品区域公用品牌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”推介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。 </w:t>
            </w:r>
          </w:p>
          <w:p w14:paraId="6618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</w:p>
          <w:p w14:paraId="3D9C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                            </w:t>
            </w:r>
          </w:p>
          <w:p w14:paraId="120D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参展单位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(盖章)</w:t>
            </w:r>
          </w:p>
          <w:p w14:paraId="1E67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2025年  月  日</w:t>
            </w:r>
          </w:p>
          <w:p w14:paraId="5C5C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42B8B995">
      <w:pPr>
        <w:widowControl/>
        <w:spacing w:line="54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注：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各场推介，按报名先后确认名额，</w:t>
      </w:r>
      <w:r>
        <w:rPr>
          <w:rFonts w:hint="eastAsia" w:ascii="仿宋" w:hAnsi="仿宋" w:eastAsia="仿宋"/>
          <w:color w:val="000000"/>
          <w:sz w:val="30"/>
          <w:szCs w:val="30"/>
        </w:rPr>
        <w:t>请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有意参加单位3月31日前</w:t>
      </w:r>
      <w:r>
        <w:rPr>
          <w:rFonts w:hint="eastAsia" w:ascii="仿宋" w:hAnsi="仿宋" w:eastAsia="仿宋"/>
          <w:color w:val="000000"/>
          <w:sz w:val="30"/>
          <w:szCs w:val="30"/>
        </w:rPr>
        <w:t>将此表反馈至联盟秘书处办公室（传真：0917—3535566；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instrText xml:space="preserve">邮箱</w:instrText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sgcnlylm@163.com" 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邮箱</w:t>
      </w:r>
      <w:r>
        <w:rPr>
          <w:rFonts w:hint="eastAsia" w:ascii="仿宋" w:hAnsi="仿宋" w:eastAsia="仿宋"/>
          <w:color w:val="000000"/>
          <w:sz w:val="30"/>
          <w:szCs w:val="30"/>
        </w:rPr>
        <w:t>sgcnlylm@163.com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end"/>
      </w:r>
      <w:r>
        <w:rPr>
          <w:rFonts w:hint="eastAsia" w:ascii="仿宋" w:hAnsi="仿宋" w:eastAsia="仿宋"/>
          <w:color w:val="000000"/>
          <w:sz w:val="30"/>
          <w:szCs w:val="30"/>
        </w:rPr>
        <w:t>）。</w:t>
      </w:r>
    </w:p>
    <w:p w14:paraId="4F92A4AB">
      <w:pPr>
        <w:ind w:left="0" w:leftChars="0" w:firstLine="0" w:firstLineChars="0"/>
        <w:jc w:val="left"/>
        <w:rPr>
          <w:rStyle w:val="15"/>
          <w:rFonts w:hint="eastAsia" w:ascii="黑体" w:hAnsi="黑体" w:eastAsia="仿宋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</w:t>
      </w:r>
    </w:p>
    <w:p w14:paraId="5B3B9D45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 w14:paraId="6DBD35F1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 w14:paraId="7B042F74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 w14:paraId="133C3F2E">
      <w:pPr>
        <w:spacing w:line="560" w:lineRule="exact"/>
        <w:ind w:left="0" w:leftChars="0" w:firstLine="0" w:firstLineChars="0"/>
        <w:jc w:val="both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附件4</w:t>
      </w:r>
    </w:p>
    <w:p w14:paraId="755402FE">
      <w:pPr>
        <w:spacing w:line="560" w:lineRule="exact"/>
        <w:ind w:left="0" w:leftChars="0" w:firstLine="1280" w:firstLineChars="400"/>
        <w:jc w:val="both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/>
          <w:sz w:val="32"/>
          <w:szCs w:val="32"/>
        </w:rPr>
        <w:t>陕甘川宁毗邻地区文化旅游博览会</w:t>
      </w:r>
    </w:p>
    <w:p w14:paraId="1C68D771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“节目展演＋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城市文旅、</w:t>
      </w:r>
      <w:r>
        <w:rPr>
          <w:rFonts w:hint="eastAsia" w:ascii="方正小标宋_GBK" w:hAnsi="仿宋" w:eastAsia="方正小标宋_GBK"/>
          <w:sz w:val="32"/>
          <w:szCs w:val="32"/>
        </w:rPr>
        <w:t>县区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文旅</w:t>
      </w:r>
      <w:r>
        <w:rPr>
          <w:rFonts w:hint="eastAsia" w:ascii="方正小标宋_GBK" w:hAnsi="仿宋" w:eastAsia="方正小标宋_GBK"/>
          <w:sz w:val="32"/>
          <w:szCs w:val="32"/>
          <w:lang w:eastAsia="zh-CN"/>
        </w:rPr>
        <w:t>、</w:t>
      </w:r>
      <w:r>
        <w:rPr>
          <w:rFonts w:hint="eastAsia" w:ascii="方正小标宋_GBK" w:hAnsi="仿宋" w:eastAsia="方正小标宋_GBK"/>
          <w:sz w:val="32"/>
          <w:szCs w:val="32"/>
        </w:rPr>
        <w:t>景区推介”回执</w:t>
      </w:r>
    </w:p>
    <w:tbl>
      <w:tblPr>
        <w:tblStyle w:val="8"/>
        <w:tblW w:w="88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44"/>
        <w:gridCol w:w="1268"/>
        <w:gridCol w:w="1540"/>
        <w:gridCol w:w="1112"/>
        <w:gridCol w:w="1960"/>
      </w:tblGrid>
      <w:tr w14:paraId="06C9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0D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E94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A4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9F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AFB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CC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8DC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F0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59D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489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4E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1F2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47E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C4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062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9E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33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0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AD6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1D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E63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B0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1A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32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BFB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B9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3A4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2E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CF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展演+推介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DB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AA6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83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节目形式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69D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948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5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F5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演出单位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0AD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C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540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F70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81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86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演出联系人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EBC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47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670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D64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8D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FB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DCB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EE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推介时长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621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46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F7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7D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推介人姓名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94A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CF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1FC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9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11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展推介服务费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F2D7E9">
            <w:pPr>
              <w:spacing w:line="52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u w:val="thick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元／推介单位（展演+推介在20分钟以内，含LED屏背景舞台及音响音控设备、主持人、直播、观众组织、基本条件保障等）</w:t>
            </w:r>
          </w:p>
        </w:tc>
      </w:tr>
      <w:tr w14:paraId="410D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94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1E92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请在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□划√确认</w:t>
            </w:r>
          </w:p>
          <w:p w14:paraId="42F8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□参加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城市文化旅游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推介(以市为推介单位)</w:t>
            </w:r>
          </w:p>
          <w:p w14:paraId="4942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4"/>
                <w:u w:val="single"/>
                <w:lang w:val="en-US" w:eastAsia="zh-CN"/>
              </w:rPr>
              <w:t>节目展演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县区、景区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推介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区或景区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为推介单位)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。</w:t>
            </w:r>
          </w:p>
          <w:p w14:paraId="1F04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</w:p>
          <w:p w14:paraId="68B7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                            参展单位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(盖章)</w:t>
            </w:r>
          </w:p>
          <w:p w14:paraId="01DB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2025年  月  日</w:t>
            </w:r>
          </w:p>
          <w:p w14:paraId="5D19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1FE4001D">
      <w:pPr>
        <w:widowControl/>
        <w:spacing w:line="54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注：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各场推介按报名先后确认名额，</w:t>
      </w:r>
      <w:r>
        <w:rPr>
          <w:rFonts w:hint="eastAsia" w:ascii="仿宋" w:hAnsi="仿宋" w:eastAsia="仿宋"/>
          <w:color w:val="000000"/>
          <w:sz w:val="30"/>
          <w:szCs w:val="30"/>
        </w:rPr>
        <w:t>请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有意参加单位3月31日前</w:t>
      </w:r>
      <w:r>
        <w:rPr>
          <w:rFonts w:hint="eastAsia" w:ascii="仿宋" w:hAnsi="仿宋" w:eastAsia="仿宋"/>
          <w:color w:val="000000"/>
          <w:sz w:val="30"/>
          <w:szCs w:val="30"/>
        </w:rPr>
        <w:t>将此表反馈至联盟秘书处办公室（传真：0917—3535566；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instrText xml:space="preserve">邮箱</w:instrText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sgcnlylm@163.com" 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邮箱</w:t>
      </w:r>
      <w:r>
        <w:rPr>
          <w:rFonts w:hint="eastAsia" w:ascii="仿宋" w:hAnsi="仿宋" w:eastAsia="仿宋"/>
          <w:color w:val="000000"/>
          <w:sz w:val="30"/>
          <w:szCs w:val="30"/>
        </w:rPr>
        <w:t>sgcnlylm@163.com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end"/>
      </w:r>
      <w:r>
        <w:rPr>
          <w:rFonts w:hint="eastAsia" w:ascii="仿宋" w:hAnsi="仿宋" w:eastAsia="仿宋"/>
          <w:color w:val="000000"/>
          <w:sz w:val="30"/>
          <w:szCs w:val="30"/>
        </w:rPr>
        <w:t>）。</w:t>
      </w:r>
    </w:p>
    <w:p w14:paraId="3A91AF19">
      <w:pPr>
        <w:ind w:left="0" w:leftChars="0" w:firstLine="0" w:firstLineChars="0"/>
        <w:jc w:val="left"/>
        <w:rPr>
          <w:rStyle w:val="15"/>
          <w:rFonts w:hint="eastAsia" w:ascii="黑体" w:hAnsi="黑体" w:eastAsia="仿宋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</w:t>
      </w:r>
    </w:p>
    <w:p w14:paraId="3C853508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A31B5C7">
      <w:pPr>
        <w:ind w:left="0" w:leftChars="0" w:firstLine="0" w:firstLineChars="0"/>
        <w:jc w:val="left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附件5</w:t>
      </w:r>
    </w:p>
    <w:p w14:paraId="1DCE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方正小标宋_GBK" w:hAnsi="仿宋" w:eastAsia="方正小标宋_GBK"/>
          <w:b w:val="0"/>
          <w:bCs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/>
          <w:b w:val="0"/>
          <w:bCs/>
          <w:sz w:val="32"/>
          <w:szCs w:val="32"/>
        </w:rPr>
        <w:t>陕甘川宁毗邻地区文化旅游博览会</w:t>
      </w:r>
    </w:p>
    <w:p w14:paraId="2C419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b/>
          <w:sz w:val="32"/>
          <w:szCs w:val="32"/>
        </w:rPr>
      </w:pPr>
      <w:r>
        <w:rPr>
          <w:rFonts w:hint="eastAsia" w:ascii="方正小标宋_GBK" w:hAnsi="仿宋" w:eastAsia="方正小标宋_GBK"/>
          <w:b w:val="0"/>
          <w:bCs/>
          <w:sz w:val="32"/>
          <w:szCs w:val="32"/>
        </w:rPr>
        <w:t>参会人员回执表</w:t>
      </w:r>
    </w:p>
    <w:p w14:paraId="3929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b/>
          <w:sz w:val="32"/>
          <w:szCs w:val="32"/>
        </w:rPr>
      </w:pPr>
    </w:p>
    <w:tbl>
      <w:tblPr>
        <w:tblStyle w:val="7"/>
        <w:tblW w:w="9486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705"/>
        <w:gridCol w:w="1660"/>
        <w:gridCol w:w="65"/>
        <w:gridCol w:w="644"/>
        <w:gridCol w:w="2137"/>
      </w:tblGrid>
      <w:tr w14:paraId="2D0C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5" w:type="dxa"/>
            <w:noWrap w:val="0"/>
            <w:vAlign w:val="center"/>
          </w:tcPr>
          <w:p w14:paraId="126C8773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填报单位</w:t>
            </w:r>
          </w:p>
        </w:tc>
        <w:tc>
          <w:tcPr>
            <w:tcW w:w="3705" w:type="dxa"/>
            <w:noWrap w:val="0"/>
            <w:vAlign w:val="center"/>
          </w:tcPr>
          <w:p w14:paraId="2FC531D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04D2F6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传 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</w:rPr>
              <w:t>真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3BF2BE6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7CAB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noWrap w:val="0"/>
            <w:vAlign w:val="center"/>
          </w:tcPr>
          <w:p w14:paraId="3E02FF3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地  址</w:t>
            </w:r>
          </w:p>
        </w:tc>
        <w:tc>
          <w:tcPr>
            <w:tcW w:w="3705" w:type="dxa"/>
            <w:noWrap w:val="0"/>
            <w:vAlign w:val="center"/>
          </w:tcPr>
          <w:p w14:paraId="696F4DF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EFB86C3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办公电话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4DD2A6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F6A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noWrap w:val="0"/>
            <w:vAlign w:val="center"/>
          </w:tcPr>
          <w:p w14:paraId="1E88E25A">
            <w:pPr>
              <w:spacing w:line="440" w:lineRule="exact"/>
              <w:ind w:firstLine="210" w:firstLineChars="100"/>
              <w:jc w:val="both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联络员</w:t>
            </w:r>
          </w:p>
        </w:tc>
        <w:tc>
          <w:tcPr>
            <w:tcW w:w="3705" w:type="dxa"/>
            <w:noWrap w:val="0"/>
            <w:vAlign w:val="center"/>
          </w:tcPr>
          <w:p w14:paraId="5C1D94C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4405E7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手  机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C3E163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4BA2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86" w:type="dxa"/>
            <w:gridSpan w:val="6"/>
            <w:noWrap w:val="0"/>
            <w:vAlign w:val="center"/>
          </w:tcPr>
          <w:p w14:paraId="712B70A7">
            <w:pPr>
              <w:spacing w:line="44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参会人员信息汇总</w:t>
            </w:r>
          </w:p>
        </w:tc>
      </w:tr>
      <w:tr w14:paraId="597B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3752B08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姓 名</w:t>
            </w:r>
          </w:p>
        </w:tc>
        <w:tc>
          <w:tcPr>
            <w:tcW w:w="3705" w:type="dxa"/>
            <w:noWrap w:val="0"/>
            <w:vAlign w:val="center"/>
          </w:tcPr>
          <w:p w14:paraId="30218ED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单</w:t>
            </w:r>
            <w:r>
              <w:rPr>
                <w:rFonts w:hint="eastAsia" w:ascii="仿宋_GB2312" w:hAnsi="仿宋_GB2312" w:cs="仿宋_GB2312"/>
              </w:rPr>
              <w:t xml:space="preserve">  </w:t>
            </w:r>
            <w:r>
              <w:rPr>
                <w:rFonts w:ascii="仿宋_GB2312" w:hAnsi="仿宋_GB2312" w:cs="仿宋_GB2312"/>
              </w:rPr>
              <w:t>位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43795D1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职务</w:t>
            </w:r>
          </w:p>
        </w:tc>
        <w:tc>
          <w:tcPr>
            <w:tcW w:w="644" w:type="dxa"/>
            <w:noWrap w:val="0"/>
            <w:vAlign w:val="center"/>
          </w:tcPr>
          <w:p w14:paraId="36D92A7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民族</w:t>
            </w:r>
          </w:p>
        </w:tc>
        <w:tc>
          <w:tcPr>
            <w:tcW w:w="2137" w:type="dxa"/>
            <w:noWrap w:val="0"/>
            <w:vAlign w:val="center"/>
          </w:tcPr>
          <w:p w14:paraId="5925749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联系方式</w:t>
            </w:r>
          </w:p>
        </w:tc>
      </w:tr>
      <w:tr w14:paraId="3C03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264604F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824691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71D711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27E496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620418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53F1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64C22DE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35A2D9D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CE5E2C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A25CE7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0396E3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6956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14F6826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034C09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081A60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695FA8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082283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233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7AEBEE4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F2A24D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8D47CC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60B218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BB44F3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3DD0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9B7A0A4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15A002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A255BC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C732E84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8DB63B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C0B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450C91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7618AD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4D3AED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28482E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E40327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2B8C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39B1A0F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21AD59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02E3043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390F2C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0010585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58BB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44C9D0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5C619F5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7FA91CE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86AB14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22C8D10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3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7BB187E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C388CC5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8E2286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B05B0A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593760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7DFB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0B6D61E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4C4DD4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826467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2F1D00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0C6E8E3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E82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00DE5D45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D0C9DB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1F010A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6C87BF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441C8C4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D9A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2362116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88AA94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683AE7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93ED8A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04E174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ED4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5CC3063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E2A59D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426D0E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B263A7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D71AAE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6AAA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CDDF8B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F0432A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6F5D05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41F50E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431037D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</w:tbl>
    <w:p w14:paraId="366EAC02">
      <w:pPr>
        <w:spacing w:line="560" w:lineRule="exact"/>
        <w:rPr>
          <w:rFonts w:hint="eastAsia" w:ascii="仿宋_GB2312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注：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表格数量不足时可</w:t>
      </w:r>
      <w:r>
        <w:rPr>
          <w:rFonts w:hint="eastAsia" w:ascii="仿宋" w:hAnsi="仿宋" w:eastAsia="仿宋"/>
          <w:sz w:val="30"/>
          <w:szCs w:val="30"/>
        </w:rPr>
        <w:t>复制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续页</w:t>
      </w:r>
      <w:r>
        <w:rPr>
          <w:rFonts w:hint="eastAsia" w:ascii="仿宋" w:hAnsi="仿宋" w:eastAsia="仿宋"/>
          <w:sz w:val="30"/>
          <w:szCs w:val="30"/>
        </w:rPr>
        <w:t>，请于4月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日前，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务必</w:t>
      </w:r>
      <w:r>
        <w:rPr>
          <w:rFonts w:hint="eastAsia" w:ascii="仿宋" w:hAnsi="仿宋" w:eastAsia="仿宋"/>
          <w:sz w:val="30"/>
          <w:szCs w:val="30"/>
        </w:rPr>
        <w:t xml:space="preserve">将此表反馈到联盟秘书处办公室（传真：0917-3535566；邮箱：sgcnlylm@163.com 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HYPERLINK "mailto:1542913479@qq.com"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634469"/>
    </w:sdtPr>
    <w:sdtEndPr>
      <w:rPr>
        <w:rFonts w:ascii="仿宋" w:hAnsi="仿宋" w:eastAsia="仿宋"/>
        <w:sz w:val="32"/>
        <w:szCs w:val="32"/>
      </w:rPr>
    </w:sdtEndPr>
    <w:sdtContent>
      <w:p w14:paraId="5547CA78">
        <w:pPr>
          <w:pStyle w:val="4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10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4C943B6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5AE4A"/>
    <w:multiLevelType w:val="singleLevel"/>
    <w:tmpl w:val="F115AE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542124"/>
    <w:multiLevelType w:val="singleLevel"/>
    <w:tmpl w:val="4654212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3DB507C"/>
    <w:multiLevelType w:val="singleLevel"/>
    <w:tmpl w:val="73DB507C"/>
    <w:lvl w:ilvl="0" w:tentative="0">
      <w:start w:val="3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jhjOTNkMmM1MWNjNzhhNmE1ZjI2Yjc3ODgzZDQifQ=="/>
  </w:docVars>
  <w:rsids>
    <w:rsidRoot w:val="009C0A43"/>
    <w:rsid w:val="0000097B"/>
    <w:rsid w:val="00004D14"/>
    <w:rsid w:val="0000525E"/>
    <w:rsid w:val="00005448"/>
    <w:rsid w:val="00005511"/>
    <w:rsid w:val="000126AD"/>
    <w:rsid w:val="000149F5"/>
    <w:rsid w:val="00016715"/>
    <w:rsid w:val="00026A9D"/>
    <w:rsid w:val="00040D6D"/>
    <w:rsid w:val="000426E1"/>
    <w:rsid w:val="00043633"/>
    <w:rsid w:val="0004596D"/>
    <w:rsid w:val="00056AB1"/>
    <w:rsid w:val="00057F55"/>
    <w:rsid w:val="00062D13"/>
    <w:rsid w:val="00064935"/>
    <w:rsid w:val="00064A44"/>
    <w:rsid w:val="000703A2"/>
    <w:rsid w:val="0008469A"/>
    <w:rsid w:val="00084ED6"/>
    <w:rsid w:val="0008734B"/>
    <w:rsid w:val="00093585"/>
    <w:rsid w:val="0009579C"/>
    <w:rsid w:val="000B0085"/>
    <w:rsid w:val="000B6BB1"/>
    <w:rsid w:val="000C26C8"/>
    <w:rsid w:val="000C2890"/>
    <w:rsid w:val="000C3E67"/>
    <w:rsid w:val="000D44E7"/>
    <w:rsid w:val="000E0CF5"/>
    <w:rsid w:val="000F0859"/>
    <w:rsid w:val="000F0CEC"/>
    <w:rsid w:val="000F2BBF"/>
    <w:rsid w:val="000F2CE1"/>
    <w:rsid w:val="000F3499"/>
    <w:rsid w:val="00100873"/>
    <w:rsid w:val="00103268"/>
    <w:rsid w:val="001070E4"/>
    <w:rsid w:val="00112960"/>
    <w:rsid w:val="00127158"/>
    <w:rsid w:val="0013223F"/>
    <w:rsid w:val="00132FED"/>
    <w:rsid w:val="001436D0"/>
    <w:rsid w:val="00147CC9"/>
    <w:rsid w:val="00164A0A"/>
    <w:rsid w:val="00167BC0"/>
    <w:rsid w:val="001725D3"/>
    <w:rsid w:val="001753E3"/>
    <w:rsid w:val="00176145"/>
    <w:rsid w:val="0017751A"/>
    <w:rsid w:val="001A0E2E"/>
    <w:rsid w:val="001A33CF"/>
    <w:rsid w:val="001A38C6"/>
    <w:rsid w:val="001A537E"/>
    <w:rsid w:val="001A7D79"/>
    <w:rsid w:val="001A7D80"/>
    <w:rsid w:val="001B105B"/>
    <w:rsid w:val="001B523F"/>
    <w:rsid w:val="001B566D"/>
    <w:rsid w:val="001C2DB4"/>
    <w:rsid w:val="001D782E"/>
    <w:rsid w:val="001E1766"/>
    <w:rsid w:val="001E2540"/>
    <w:rsid w:val="001E2A1E"/>
    <w:rsid w:val="001F2CD0"/>
    <w:rsid w:val="001F388B"/>
    <w:rsid w:val="001F4B8D"/>
    <w:rsid w:val="001F7332"/>
    <w:rsid w:val="001F7E0C"/>
    <w:rsid w:val="002022B4"/>
    <w:rsid w:val="00203519"/>
    <w:rsid w:val="00213D76"/>
    <w:rsid w:val="0022133F"/>
    <w:rsid w:val="002217D1"/>
    <w:rsid w:val="00231959"/>
    <w:rsid w:val="00252A78"/>
    <w:rsid w:val="00252AA7"/>
    <w:rsid w:val="00253DFD"/>
    <w:rsid w:val="00254D48"/>
    <w:rsid w:val="00255A8E"/>
    <w:rsid w:val="00257D19"/>
    <w:rsid w:val="00264F4C"/>
    <w:rsid w:val="0026600B"/>
    <w:rsid w:val="00266841"/>
    <w:rsid w:val="00267BBC"/>
    <w:rsid w:val="00270EDD"/>
    <w:rsid w:val="00271B2B"/>
    <w:rsid w:val="00271F26"/>
    <w:rsid w:val="002739AB"/>
    <w:rsid w:val="0027544B"/>
    <w:rsid w:val="00275F28"/>
    <w:rsid w:val="00277022"/>
    <w:rsid w:val="00281F32"/>
    <w:rsid w:val="00284B18"/>
    <w:rsid w:val="00286084"/>
    <w:rsid w:val="0029129C"/>
    <w:rsid w:val="00294538"/>
    <w:rsid w:val="00297E35"/>
    <w:rsid w:val="002A5C6C"/>
    <w:rsid w:val="002A672B"/>
    <w:rsid w:val="002B0844"/>
    <w:rsid w:val="002C1239"/>
    <w:rsid w:val="002C4F83"/>
    <w:rsid w:val="002C6F04"/>
    <w:rsid w:val="002D5405"/>
    <w:rsid w:val="002F603B"/>
    <w:rsid w:val="002F6F5C"/>
    <w:rsid w:val="00302AE2"/>
    <w:rsid w:val="00307D69"/>
    <w:rsid w:val="00311059"/>
    <w:rsid w:val="003115F2"/>
    <w:rsid w:val="00313193"/>
    <w:rsid w:val="0031616F"/>
    <w:rsid w:val="00316A1B"/>
    <w:rsid w:val="00316CB6"/>
    <w:rsid w:val="00324ABB"/>
    <w:rsid w:val="003251BC"/>
    <w:rsid w:val="00326B16"/>
    <w:rsid w:val="00330F8B"/>
    <w:rsid w:val="00331E73"/>
    <w:rsid w:val="00331FB0"/>
    <w:rsid w:val="003339A6"/>
    <w:rsid w:val="00337E16"/>
    <w:rsid w:val="00341C2B"/>
    <w:rsid w:val="00365192"/>
    <w:rsid w:val="00373D5C"/>
    <w:rsid w:val="0038610D"/>
    <w:rsid w:val="003A77A4"/>
    <w:rsid w:val="003B15C5"/>
    <w:rsid w:val="003B4906"/>
    <w:rsid w:val="003B7306"/>
    <w:rsid w:val="003C4C84"/>
    <w:rsid w:val="003C5C4B"/>
    <w:rsid w:val="003D5431"/>
    <w:rsid w:val="003D7C7A"/>
    <w:rsid w:val="003E30D8"/>
    <w:rsid w:val="003E455F"/>
    <w:rsid w:val="003E6B70"/>
    <w:rsid w:val="003F51AA"/>
    <w:rsid w:val="003F53CE"/>
    <w:rsid w:val="003F58CC"/>
    <w:rsid w:val="003F7B59"/>
    <w:rsid w:val="00403919"/>
    <w:rsid w:val="00403946"/>
    <w:rsid w:val="00403A7E"/>
    <w:rsid w:val="00406EBE"/>
    <w:rsid w:val="00431F3A"/>
    <w:rsid w:val="00435314"/>
    <w:rsid w:val="00437126"/>
    <w:rsid w:val="00440100"/>
    <w:rsid w:val="00443462"/>
    <w:rsid w:val="004479E5"/>
    <w:rsid w:val="00453C79"/>
    <w:rsid w:val="00465BEF"/>
    <w:rsid w:val="00470F06"/>
    <w:rsid w:val="004711CD"/>
    <w:rsid w:val="00475099"/>
    <w:rsid w:val="00476A4B"/>
    <w:rsid w:val="00477417"/>
    <w:rsid w:val="00481BAF"/>
    <w:rsid w:val="00490708"/>
    <w:rsid w:val="004B625C"/>
    <w:rsid w:val="004B79E1"/>
    <w:rsid w:val="004D227E"/>
    <w:rsid w:val="004D2E38"/>
    <w:rsid w:val="004D3D21"/>
    <w:rsid w:val="004E5B16"/>
    <w:rsid w:val="004E7C2C"/>
    <w:rsid w:val="004F145E"/>
    <w:rsid w:val="005017BD"/>
    <w:rsid w:val="00506028"/>
    <w:rsid w:val="00507C93"/>
    <w:rsid w:val="00515DC1"/>
    <w:rsid w:val="00517D40"/>
    <w:rsid w:val="00520034"/>
    <w:rsid w:val="00520ACE"/>
    <w:rsid w:val="00526FFD"/>
    <w:rsid w:val="005301DE"/>
    <w:rsid w:val="00531E72"/>
    <w:rsid w:val="00542441"/>
    <w:rsid w:val="00542556"/>
    <w:rsid w:val="00543DAC"/>
    <w:rsid w:val="005456B7"/>
    <w:rsid w:val="005462F6"/>
    <w:rsid w:val="00552A66"/>
    <w:rsid w:val="00553E31"/>
    <w:rsid w:val="005607A2"/>
    <w:rsid w:val="00560D26"/>
    <w:rsid w:val="00562367"/>
    <w:rsid w:val="005653FF"/>
    <w:rsid w:val="00566CFD"/>
    <w:rsid w:val="00576103"/>
    <w:rsid w:val="00580965"/>
    <w:rsid w:val="005834A4"/>
    <w:rsid w:val="00597D4D"/>
    <w:rsid w:val="005A1E70"/>
    <w:rsid w:val="005A52F7"/>
    <w:rsid w:val="005B4842"/>
    <w:rsid w:val="005C3826"/>
    <w:rsid w:val="005C7D13"/>
    <w:rsid w:val="005D00DC"/>
    <w:rsid w:val="005D1929"/>
    <w:rsid w:val="005D4FE4"/>
    <w:rsid w:val="005D78EC"/>
    <w:rsid w:val="005E1DF5"/>
    <w:rsid w:val="005E2B67"/>
    <w:rsid w:val="005F00FD"/>
    <w:rsid w:val="005F3E64"/>
    <w:rsid w:val="005F400B"/>
    <w:rsid w:val="005F4EBE"/>
    <w:rsid w:val="00603891"/>
    <w:rsid w:val="006137A2"/>
    <w:rsid w:val="00613A9A"/>
    <w:rsid w:val="006179D2"/>
    <w:rsid w:val="00617ADE"/>
    <w:rsid w:val="00620767"/>
    <w:rsid w:val="00620EF0"/>
    <w:rsid w:val="00622F03"/>
    <w:rsid w:val="0062686C"/>
    <w:rsid w:val="006416D2"/>
    <w:rsid w:val="00645F9A"/>
    <w:rsid w:val="006462AC"/>
    <w:rsid w:val="00646DB9"/>
    <w:rsid w:val="00651655"/>
    <w:rsid w:val="0065498F"/>
    <w:rsid w:val="00655443"/>
    <w:rsid w:val="006579DA"/>
    <w:rsid w:val="00660862"/>
    <w:rsid w:val="00662D61"/>
    <w:rsid w:val="00682CA5"/>
    <w:rsid w:val="00683123"/>
    <w:rsid w:val="006865CC"/>
    <w:rsid w:val="0068726B"/>
    <w:rsid w:val="00691F4B"/>
    <w:rsid w:val="00693870"/>
    <w:rsid w:val="006939B0"/>
    <w:rsid w:val="006952F8"/>
    <w:rsid w:val="006A06F2"/>
    <w:rsid w:val="006A5400"/>
    <w:rsid w:val="006A5BF1"/>
    <w:rsid w:val="006A7C94"/>
    <w:rsid w:val="006A7D5D"/>
    <w:rsid w:val="006B221B"/>
    <w:rsid w:val="006B5F29"/>
    <w:rsid w:val="006B6695"/>
    <w:rsid w:val="006B68E9"/>
    <w:rsid w:val="006C1008"/>
    <w:rsid w:val="006C2F75"/>
    <w:rsid w:val="006C7BB6"/>
    <w:rsid w:val="006D2DEA"/>
    <w:rsid w:val="006D6B64"/>
    <w:rsid w:val="006D7E6A"/>
    <w:rsid w:val="006E4387"/>
    <w:rsid w:val="006E4F16"/>
    <w:rsid w:val="006E6832"/>
    <w:rsid w:val="00705B96"/>
    <w:rsid w:val="00706FB9"/>
    <w:rsid w:val="00707360"/>
    <w:rsid w:val="00711E03"/>
    <w:rsid w:val="0071553F"/>
    <w:rsid w:val="0072335C"/>
    <w:rsid w:val="0072556B"/>
    <w:rsid w:val="00726FD5"/>
    <w:rsid w:val="00731AFA"/>
    <w:rsid w:val="007352F6"/>
    <w:rsid w:val="00740547"/>
    <w:rsid w:val="00740DA2"/>
    <w:rsid w:val="007453AD"/>
    <w:rsid w:val="00752809"/>
    <w:rsid w:val="00763733"/>
    <w:rsid w:val="00767B40"/>
    <w:rsid w:val="00775DDF"/>
    <w:rsid w:val="00780341"/>
    <w:rsid w:val="00781800"/>
    <w:rsid w:val="007869B8"/>
    <w:rsid w:val="00787235"/>
    <w:rsid w:val="00787A06"/>
    <w:rsid w:val="007A62C8"/>
    <w:rsid w:val="007A7A0F"/>
    <w:rsid w:val="007B00B1"/>
    <w:rsid w:val="007C2E22"/>
    <w:rsid w:val="007D167B"/>
    <w:rsid w:val="007D7A00"/>
    <w:rsid w:val="007E1157"/>
    <w:rsid w:val="007E2A4A"/>
    <w:rsid w:val="007E39FE"/>
    <w:rsid w:val="007E6101"/>
    <w:rsid w:val="007E625D"/>
    <w:rsid w:val="007F08B8"/>
    <w:rsid w:val="007F447F"/>
    <w:rsid w:val="007F4DD1"/>
    <w:rsid w:val="007F6635"/>
    <w:rsid w:val="007F75E6"/>
    <w:rsid w:val="00802682"/>
    <w:rsid w:val="008051B3"/>
    <w:rsid w:val="008068A6"/>
    <w:rsid w:val="00811259"/>
    <w:rsid w:val="00816976"/>
    <w:rsid w:val="00821A42"/>
    <w:rsid w:val="008234A3"/>
    <w:rsid w:val="008379E5"/>
    <w:rsid w:val="008409DD"/>
    <w:rsid w:val="008412FF"/>
    <w:rsid w:val="00842125"/>
    <w:rsid w:val="008468E9"/>
    <w:rsid w:val="008520E3"/>
    <w:rsid w:val="0085284A"/>
    <w:rsid w:val="00857F5F"/>
    <w:rsid w:val="008640DF"/>
    <w:rsid w:val="0086587F"/>
    <w:rsid w:val="00867F58"/>
    <w:rsid w:val="00871114"/>
    <w:rsid w:val="00871766"/>
    <w:rsid w:val="00875AE0"/>
    <w:rsid w:val="00877D68"/>
    <w:rsid w:val="008819B7"/>
    <w:rsid w:val="00883F43"/>
    <w:rsid w:val="00885035"/>
    <w:rsid w:val="00887738"/>
    <w:rsid w:val="008923DA"/>
    <w:rsid w:val="008961A7"/>
    <w:rsid w:val="00896615"/>
    <w:rsid w:val="008A4C10"/>
    <w:rsid w:val="008A7021"/>
    <w:rsid w:val="008B205C"/>
    <w:rsid w:val="008C26B5"/>
    <w:rsid w:val="008C72D5"/>
    <w:rsid w:val="008D4EA0"/>
    <w:rsid w:val="008D6712"/>
    <w:rsid w:val="008E011E"/>
    <w:rsid w:val="008E20AC"/>
    <w:rsid w:val="008E41A5"/>
    <w:rsid w:val="008E4F8B"/>
    <w:rsid w:val="008F0B93"/>
    <w:rsid w:val="008F12E1"/>
    <w:rsid w:val="008F2CC4"/>
    <w:rsid w:val="008F3164"/>
    <w:rsid w:val="008F5DE2"/>
    <w:rsid w:val="008F6E28"/>
    <w:rsid w:val="008F72CF"/>
    <w:rsid w:val="008F7FD9"/>
    <w:rsid w:val="009024C3"/>
    <w:rsid w:val="00904928"/>
    <w:rsid w:val="00915B69"/>
    <w:rsid w:val="00916D01"/>
    <w:rsid w:val="00930A9C"/>
    <w:rsid w:val="0093210D"/>
    <w:rsid w:val="009378B1"/>
    <w:rsid w:val="009416C0"/>
    <w:rsid w:val="00947AFE"/>
    <w:rsid w:val="009532FC"/>
    <w:rsid w:val="009558DD"/>
    <w:rsid w:val="009571BE"/>
    <w:rsid w:val="009605A6"/>
    <w:rsid w:val="0096143E"/>
    <w:rsid w:val="00963CF0"/>
    <w:rsid w:val="00975CB5"/>
    <w:rsid w:val="00976FA8"/>
    <w:rsid w:val="0099401D"/>
    <w:rsid w:val="00995322"/>
    <w:rsid w:val="009965E7"/>
    <w:rsid w:val="00996906"/>
    <w:rsid w:val="009971CD"/>
    <w:rsid w:val="009A0DFD"/>
    <w:rsid w:val="009B29C6"/>
    <w:rsid w:val="009C0A43"/>
    <w:rsid w:val="009C4962"/>
    <w:rsid w:val="009C7C3B"/>
    <w:rsid w:val="009E4E0B"/>
    <w:rsid w:val="009E77F6"/>
    <w:rsid w:val="009F0CDD"/>
    <w:rsid w:val="009F696C"/>
    <w:rsid w:val="00A00DCF"/>
    <w:rsid w:val="00A017C3"/>
    <w:rsid w:val="00A02FE1"/>
    <w:rsid w:val="00A05291"/>
    <w:rsid w:val="00A07072"/>
    <w:rsid w:val="00A1141E"/>
    <w:rsid w:val="00A209F0"/>
    <w:rsid w:val="00A26195"/>
    <w:rsid w:val="00A32369"/>
    <w:rsid w:val="00A33455"/>
    <w:rsid w:val="00A37D1C"/>
    <w:rsid w:val="00A434F0"/>
    <w:rsid w:val="00A437F5"/>
    <w:rsid w:val="00A47F29"/>
    <w:rsid w:val="00A5543C"/>
    <w:rsid w:val="00A576F9"/>
    <w:rsid w:val="00A60443"/>
    <w:rsid w:val="00A6322C"/>
    <w:rsid w:val="00A646F0"/>
    <w:rsid w:val="00A67AB6"/>
    <w:rsid w:val="00A70727"/>
    <w:rsid w:val="00A716AC"/>
    <w:rsid w:val="00A75A1B"/>
    <w:rsid w:val="00A825D8"/>
    <w:rsid w:val="00A841C7"/>
    <w:rsid w:val="00A8460F"/>
    <w:rsid w:val="00A85335"/>
    <w:rsid w:val="00A87F74"/>
    <w:rsid w:val="00A910C7"/>
    <w:rsid w:val="00A93506"/>
    <w:rsid w:val="00A9705A"/>
    <w:rsid w:val="00A97A72"/>
    <w:rsid w:val="00AA094E"/>
    <w:rsid w:val="00AA1584"/>
    <w:rsid w:val="00AA2985"/>
    <w:rsid w:val="00AB1F79"/>
    <w:rsid w:val="00AC6F15"/>
    <w:rsid w:val="00AC7BAC"/>
    <w:rsid w:val="00AD00FB"/>
    <w:rsid w:val="00AD4943"/>
    <w:rsid w:val="00AD4AE4"/>
    <w:rsid w:val="00AE4BC6"/>
    <w:rsid w:val="00AF2390"/>
    <w:rsid w:val="00AF6B0C"/>
    <w:rsid w:val="00B02AF9"/>
    <w:rsid w:val="00B0735A"/>
    <w:rsid w:val="00B12BC7"/>
    <w:rsid w:val="00B1354B"/>
    <w:rsid w:val="00B17D1C"/>
    <w:rsid w:val="00B22571"/>
    <w:rsid w:val="00B226A7"/>
    <w:rsid w:val="00B33041"/>
    <w:rsid w:val="00B34CA6"/>
    <w:rsid w:val="00B41691"/>
    <w:rsid w:val="00B42F95"/>
    <w:rsid w:val="00B44706"/>
    <w:rsid w:val="00B5126E"/>
    <w:rsid w:val="00B51FA1"/>
    <w:rsid w:val="00B53833"/>
    <w:rsid w:val="00B5466B"/>
    <w:rsid w:val="00B57065"/>
    <w:rsid w:val="00B64269"/>
    <w:rsid w:val="00B70733"/>
    <w:rsid w:val="00B80652"/>
    <w:rsid w:val="00B91EB7"/>
    <w:rsid w:val="00B92467"/>
    <w:rsid w:val="00B9281F"/>
    <w:rsid w:val="00B95203"/>
    <w:rsid w:val="00B96E8E"/>
    <w:rsid w:val="00BA72E5"/>
    <w:rsid w:val="00BA7C2F"/>
    <w:rsid w:val="00BB0818"/>
    <w:rsid w:val="00BB1146"/>
    <w:rsid w:val="00BB2FA6"/>
    <w:rsid w:val="00BB6D53"/>
    <w:rsid w:val="00BB743A"/>
    <w:rsid w:val="00BC14DA"/>
    <w:rsid w:val="00BC1771"/>
    <w:rsid w:val="00BC1E8F"/>
    <w:rsid w:val="00BC2B44"/>
    <w:rsid w:val="00BD1E51"/>
    <w:rsid w:val="00BD55CC"/>
    <w:rsid w:val="00BD63FD"/>
    <w:rsid w:val="00BE4F2D"/>
    <w:rsid w:val="00BE5C18"/>
    <w:rsid w:val="00BF2EB9"/>
    <w:rsid w:val="00BF3259"/>
    <w:rsid w:val="00BF3D5F"/>
    <w:rsid w:val="00BF443F"/>
    <w:rsid w:val="00BF64AD"/>
    <w:rsid w:val="00BF6808"/>
    <w:rsid w:val="00C04850"/>
    <w:rsid w:val="00C1107B"/>
    <w:rsid w:val="00C11A63"/>
    <w:rsid w:val="00C12BA5"/>
    <w:rsid w:val="00C16781"/>
    <w:rsid w:val="00C23E33"/>
    <w:rsid w:val="00C23FD8"/>
    <w:rsid w:val="00C27364"/>
    <w:rsid w:val="00C27CC2"/>
    <w:rsid w:val="00C3319C"/>
    <w:rsid w:val="00C359F8"/>
    <w:rsid w:val="00C3783F"/>
    <w:rsid w:val="00C40BA7"/>
    <w:rsid w:val="00C43FE1"/>
    <w:rsid w:val="00C47042"/>
    <w:rsid w:val="00C50E01"/>
    <w:rsid w:val="00C510F0"/>
    <w:rsid w:val="00C6039C"/>
    <w:rsid w:val="00C66573"/>
    <w:rsid w:val="00C6696B"/>
    <w:rsid w:val="00C70223"/>
    <w:rsid w:val="00C724D2"/>
    <w:rsid w:val="00C75785"/>
    <w:rsid w:val="00C81A3C"/>
    <w:rsid w:val="00C84C50"/>
    <w:rsid w:val="00C8797A"/>
    <w:rsid w:val="00C90B11"/>
    <w:rsid w:val="00C92284"/>
    <w:rsid w:val="00C9595E"/>
    <w:rsid w:val="00CA265C"/>
    <w:rsid w:val="00CA41D8"/>
    <w:rsid w:val="00CA571B"/>
    <w:rsid w:val="00CC5977"/>
    <w:rsid w:val="00CE23C7"/>
    <w:rsid w:val="00CE3E79"/>
    <w:rsid w:val="00CE45DF"/>
    <w:rsid w:val="00CE7595"/>
    <w:rsid w:val="00CF1A9F"/>
    <w:rsid w:val="00CF5D95"/>
    <w:rsid w:val="00D03ECE"/>
    <w:rsid w:val="00D155B2"/>
    <w:rsid w:val="00D20952"/>
    <w:rsid w:val="00D2327B"/>
    <w:rsid w:val="00D23597"/>
    <w:rsid w:val="00D25BBC"/>
    <w:rsid w:val="00D3050E"/>
    <w:rsid w:val="00D34667"/>
    <w:rsid w:val="00D34D87"/>
    <w:rsid w:val="00D40F5F"/>
    <w:rsid w:val="00D44E0C"/>
    <w:rsid w:val="00D524C5"/>
    <w:rsid w:val="00D53CBF"/>
    <w:rsid w:val="00D556CF"/>
    <w:rsid w:val="00D562C5"/>
    <w:rsid w:val="00D65ACC"/>
    <w:rsid w:val="00D67B1B"/>
    <w:rsid w:val="00D93FC5"/>
    <w:rsid w:val="00D94B51"/>
    <w:rsid w:val="00D94C40"/>
    <w:rsid w:val="00D95313"/>
    <w:rsid w:val="00DA3418"/>
    <w:rsid w:val="00DA764E"/>
    <w:rsid w:val="00DB0324"/>
    <w:rsid w:val="00DB162D"/>
    <w:rsid w:val="00DC7EED"/>
    <w:rsid w:val="00DD4B51"/>
    <w:rsid w:val="00DD4CAF"/>
    <w:rsid w:val="00DD7B80"/>
    <w:rsid w:val="00DE00CB"/>
    <w:rsid w:val="00DE170C"/>
    <w:rsid w:val="00DE4049"/>
    <w:rsid w:val="00DF6667"/>
    <w:rsid w:val="00E13EF6"/>
    <w:rsid w:val="00E20189"/>
    <w:rsid w:val="00E23655"/>
    <w:rsid w:val="00E331EA"/>
    <w:rsid w:val="00E37241"/>
    <w:rsid w:val="00E46A4B"/>
    <w:rsid w:val="00E46DC7"/>
    <w:rsid w:val="00E57530"/>
    <w:rsid w:val="00E73B75"/>
    <w:rsid w:val="00E77F9E"/>
    <w:rsid w:val="00E80030"/>
    <w:rsid w:val="00E80D29"/>
    <w:rsid w:val="00E829A6"/>
    <w:rsid w:val="00E84931"/>
    <w:rsid w:val="00EA4C56"/>
    <w:rsid w:val="00EB598A"/>
    <w:rsid w:val="00EB6664"/>
    <w:rsid w:val="00EC4399"/>
    <w:rsid w:val="00EC47B4"/>
    <w:rsid w:val="00ED3630"/>
    <w:rsid w:val="00ED5B38"/>
    <w:rsid w:val="00ED6583"/>
    <w:rsid w:val="00ED67FB"/>
    <w:rsid w:val="00ED77E8"/>
    <w:rsid w:val="00EE0F15"/>
    <w:rsid w:val="00EE3063"/>
    <w:rsid w:val="00EF4850"/>
    <w:rsid w:val="00EF758E"/>
    <w:rsid w:val="00F01C9C"/>
    <w:rsid w:val="00F01EF3"/>
    <w:rsid w:val="00F10BD8"/>
    <w:rsid w:val="00F10D82"/>
    <w:rsid w:val="00F16097"/>
    <w:rsid w:val="00F220C1"/>
    <w:rsid w:val="00F2287D"/>
    <w:rsid w:val="00F232AF"/>
    <w:rsid w:val="00F24125"/>
    <w:rsid w:val="00F26E17"/>
    <w:rsid w:val="00F307EC"/>
    <w:rsid w:val="00F31C2E"/>
    <w:rsid w:val="00F3447F"/>
    <w:rsid w:val="00F4000F"/>
    <w:rsid w:val="00F44DBD"/>
    <w:rsid w:val="00F500B7"/>
    <w:rsid w:val="00F5359D"/>
    <w:rsid w:val="00F60111"/>
    <w:rsid w:val="00F645D9"/>
    <w:rsid w:val="00F64DEC"/>
    <w:rsid w:val="00F6630C"/>
    <w:rsid w:val="00F67D21"/>
    <w:rsid w:val="00F720FE"/>
    <w:rsid w:val="00F769F1"/>
    <w:rsid w:val="00F81E29"/>
    <w:rsid w:val="00F83A96"/>
    <w:rsid w:val="00F84110"/>
    <w:rsid w:val="00F85CD3"/>
    <w:rsid w:val="00F86900"/>
    <w:rsid w:val="00F86A3B"/>
    <w:rsid w:val="00FA6782"/>
    <w:rsid w:val="00FA7348"/>
    <w:rsid w:val="00FB6CC8"/>
    <w:rsid w:val="00FC0816"/>
    <w:rsid w:val="00FC2AAE"/>
    <w:rsid w:val="00FD3244"/>
    <w:rsid w:val="00FD3AFC"/>
    <w:rsid w:val="00FD6073"/>
    <w:rsid w:val="00FE14B1"/>
    <w:rsid w:val="00FE6971"/>
    <w:rsid w:val="00FF3C59"/>
    <w:rsid w:val="00FF3D0E"/>
    <w:rsid w:val="00FF4727"/>
    <w:rsid w:val="00FF66B4"/>
    <w:rsid w:val="01761E20"/>
    <w:rsid w:val="01780139"/>
    <w:rsid w:val="01987FE8"/>
    <w:rsid w:val="01C56520"/>
    <w:rsid w:val="01C66115"/>
    <w:rsid w:val="02B80216"/>
    <w:rsid w:val="02E90D84"/>
    <w:rsid w:val="03100052"/>
    <w:rsid w:val="03197D52"/>
    <w:rsid w:val="03653EFA"/>
    <w:rsid w:val="05AC4062"/>
    <w:rsid w:val="069E34B0"/>
    <w:rsid w:val="07DF7AFD"/>
    <w:rsid w:val="07F7533D"/>
    <w:rsid w:val="0822060B"/>
    <w:rsid w:val="086F3866"/>
    <w:rsid w:val="087A07BA"/>
    <w:rsid w:val="08DA2C94"/>
    <w:rsid w:val="097A7FD3"/>
    <w:rsid w:val="0A886906"/>
    <w:rsid w:val="0AA03A6A"/>
    <w:rsid w:val="0B9730BE"/>
    <w:rsid w:val="0BB73761"/>
    <w:rsid w:val="0BB772BD"/>
    <w:rsid w:val="0BBC74D1"/>
    <w:rsid w:val="0C360B29"/>
    <w:rsid w:val="0C7E7DDA"/>
    <w:rsid w:val="0CA31253"/>
    <w:rsid w:val="0D4E1EA3"/>
    <w:rsid w:val="0DC10D00"/>
    <w:rsid w:val="0DC83A03"/>
    <w:rsid w:val="0E9B78CA"/>
    <w:rsid w:val="0ECF0DC1"/>
    <w:rsid w:val="0F136F00"/>
    <w:rsid w:val="0F20161D"/>
    <w:rsid w:val="0F287A35"/>
    <w:rsid w:val="0F360E40"/>
    <w:rsid w:val="0F5D29C3"/>
    <w:rsid w:val="119104A3"/>
    <w:rsid w:val="11B6789E"/>
    <w:rsid w:val="11E46932"/>
    <w:rsid w:val="126126B2"/>
    <w:rsid w:val="12715509"/>
    <w:rsid w:val="12CD386A"/>
    <w:rsid w:val="13BA3ACC"/>
    <w:rsid w:val="13EE2D6A"/>
    <w:rsid w:val="14551D69"/>
    <w:rsid w:val="14C420E8"/>
    <w:rsid w:val="15431BC1"/>
    <w:rsid w:val="155618F4"/>
    <w:rsid w:val="15F0445E"/>
    <w:rsid w:val="16287735"/>
    <w:rsid w:val="162C08A7"/>
    <w:rsid w:val="16ED669E"/>
    <w:rsid w:val="1740285C"/>
    <w:rsid w:val="18A96B90"/>
    <w:rsid w:val="18C80D5B"/>
    <w:rsid w:val="18D316FB"/>
    <w:rsid w:val="19265A82"/>
    <w:rsid w:val="19536A8D"/>
    <w:rsid w:val="1A915A23"/>
    <w:rsid w:val="1B041DF3"/>
    <w:rsid w:val="1B3E7016"/>
    <w:rsid w:val="1B655824"/>
    <w:rsid w:val="1BBF0677"/>
    <w:rsid w:val="1C202C5C"/>
    <w:rsid w:val="1C250273"/>
    <w:rsid w:val="1C73704F"/>
    <w:rsid w:val="1C7713CB"/>
    <w:rsid w:val="1CC730D8"/>
    <w:rsid w:val="1D110BA4"/>
    <w:rsid w:val="1D7F39B2"/>
    <w:rsid w:val="1E397A52"/>
    <w:rsid w:val="1E7E3C6A"/>
    <w:rsid w:val="1EBC25FE"/>
    <w:rsid w:val="1ED16391"/>
    <w:rsid w:val="1F10520A"/>
    <w:rsid w:val="1F8D3DDA"/>
    <w:rsid w:val="20401247"/>
    <w:rsid w:val="210E39CB"/>
    <w:rsid w:val="222A65E3"/>
    <w:rsid w:val="226F0499"/>
    <w:rsid w:val="228D0920"/>
    <w:rsid w:val="22C16F92"/>
    <w:rsid w:val="23016DB6"/>
    <w:rsid w:val="23201794"/>
    <w:rsid w:val="232079E6"/>
    <w:rsid w:val="235D1F7B"/>
    <w:rsid w:val="23841D23"/>
    <w:rsid w:val="23F0560A"/>
    <w:rsid w:val="23FE7D27"/>
    <w:rsid w:val="24232784"/>
    <w:rsid w:val="24765B0F"/>
    <w:rsid w:val="2524201B"/>
    <w:rsid w:val="252F2EF2"/>
    <w:rsid w:val="25423C43"/>
    <w:rsid w:val="257D2ECD"/>
    <w:rsid w:val="262E5F76"/>
    <w:rsid w:val="264F486A"/>
    <w:rsid w:val="269C7383"/>
    <w:rsid w:val="276851BF"/>
    <w:rsid w:val="28327F9F"/>
    <w:rsid w:val="286B1703"/>
    <w:rsid w:val="28F17E5A"/>
    <w:rsid w:val="292A511A"/>
    <w:rsid w:val="29323FCF"/>
    <w:rsid w:val="29475D79"/>
    <w:rsid w:val="2981751F"/>
    <w:rsid w:val="2A1B4ACB"/>
    <w:rsid w:val="2B54283A"/>
    <w:rsid w:val="2B732DA8"/>
    <w:rsid w:val="2C1D4873"/>
    <w:rsid w:val="2C1D5C6E"/>
    <w:rsid w:val="2C507ED1"/>
    <w:rsid w:val="2D214A86"/>
    <w:rsid w:val="2D5C0DBF"/>
    <w:rsid w:val="2DC12E5A"/>
    <w:rsid w:val="2E496043"/>
    <w:rsid w:val="2E5539A3"/>
    <w:rsid w:val="304A239F"/>
    <w:rsid w:val="3071362F"/>
    <w:rsid w:val="307F3F9D"/>
    <w:rsid w:val="30B038A3"/>
    <w:rsid w:val="31834DE3"/>
    <w:rsid w:val="32877139"/>
    <w:rsid w:val="3294687A"/>
    <w:rsid w:val="32D0288E"/>
    <w:rsid w:val="32D826F9"/>
    <w:rsid w:val="33150BE9"/>
    <w:rsid w:val="33185FE3"/>
    <w:rsid w:val="34012BCE"/>
    <w:rsid w:val="34160775"/>
    <w:rsid w:val="34392F89"/>
    <w:rsid w:val="34BE3C52"/>
    <w:rsid w:val="34FE240C"/>
    <w:rsid w:val="358362DE"/>
    <w:rsid w:val="35906DB2"/>
    <w:rsid w:val="35DF5382"/>
    <w:rsid w:val="36266C69"/>
    <w:rsid w:val="381F1763"/>
    <w:rsid w:val="382913DD"/>
    <w:rsid w:val="391E6629"/>
    <w:rsid w:val="39717CD6"/>
    <w:rsid w:val="39CB3DB0"/>
    <w:rsid w:val="3A1A6AE5"/>
    <w:rsid w:val="3A4A73CA"/>
    <w:rsid w:val="3B422AE5"/>
    <w:rsid w:val="3B4F3C17"/>
    <w:rsid w:val="3BD66A3C"/>
    <w:rsid w:val="3C1D466B"/>
    <w:rsid w:val="3C812E4B"/>
    <w:rsid w:val="3C963C9A"/>
    <w:rsid w:val="3CBB635D"/>
    <w:rsid w:val="3D3D5195"/>
    <w:rsid w:val="3D850719"/>
    <w:rsid w:val="3DB35286"/>
    <w:rsid w:val="3E133F77"/>
    <w:rsid w:val="3E4625A3"/>
    <w:rsid w:val="3EE31B9B"/>
    <w:rsid w:val="3F300D14"/>
    <w:rsid w:val="3F3146E1"/>
    <w:rsid w:val="3F6C393F"/>
    <w:rsid w:val="3F6D76B7"/>
    <w:rsid w:val="3F830C89"/>
    <w:rsid w:val="40A01976"/>
    <w:rsid w:val="41B94E35"/>
    <w:rsid w:val="41C67B5D"/>
    <w:rsid w:val="4214206C"/>
    <w:rsid w:val="42B53AF5"/>
    <w:rsid w:val="42BC2E2F"/>
    <w:rsid w:val="434966C0"/>
    <w:rsid w:val="435C3CCA"/>
    <w:rsid w:val="43654948"/>
    <w:rsid w:val="44421112"/>
    <w:rsid w:val="45216F7A"/>
    <w:rsid w:val="45E11F13"/>
    <w:rsid w:val="45F60406"/>
    <w:rsid w:val="4644212D"/>
    <w:rsid w:val="46805F22"/>
    <w:rsid w:val="485F6737"/>
    <w:rsid w:val="48B9571B"/>
    <w:rsid w:val="492036AC"/>
    <w:rsid w:val="495150C8"/>
    <w:rsid w:val="4A105910"/>
    <w:rsid w:val="4A3B6D2F"/>
    <w:rsid w:val="4ABF170F"/>
    <w:rsid w:val="4BCB7C3F"/>
    <w:rsid w:val="4BDE691B"/>
    <w:rsid w:val="4C2D08FA"/>
    <w:rsid w:val="4CB771E7"/>
    <w:rsid w:val="4CE30FB8"/>
    <w:rsid w:val="4DBC0187"/>
    <w:rsid w:val="4E2E44B5"/>
    <w:rsid w:val="4E6C395B"/>
    <w:rsid w:val="4EC45545"/>
    <w:rsid w:val="4ECF5BAB"/>
    <w:rsid w:val="4FC13246"/>
    <w:rsid w:val="50056699"/>
    <w:rsid w:val="501D6122"/>
    <w:rsid w:val="50265D8C"/>
    <w:rsid w:val="50AB003F"/>
    <w:rsid w:val="50D056D7"/>
    <w:rsid w:val="50D91050"/>
    <w:rsid w:val="50EA00E3"/>
    <w:rsid w:val="510220E2"/>
    <w:rsid w:val="51493879"/>
    <w:rsid w:val="517727B9"/>
    <w:rsid w:val="5204288A"/>
    <w:rsid w:val="521D6D1B"/>
    <w:rsid w:val="52432C25"/>
    <w:rsid w:val="524424F9"/>
    <w:rsid w:val="52862B12"/>
    <w:rsid w:val="52E77A54"/>
    <w:rsid w:val="53145BAF"/>
    <w:rsid w:val="531D5224"/>
    <w:rsid w:val="53375A34"/>
    <w:rsid w:val="53AA1731"/>
    <w:rsid w:val="53E45D42"/>
    <w:rsid w:val="53EF16AC"/>
    <w:rsid w:val="54C57762"/>
    <w:rsid w:val="550B6823"/>
    <w:rsid w:val="55110DB9"/>
    <w:rsid w:val="55175CA3"/>
    <w:rsid w:val="55630EE8"/>
    <w:rsid w:val="56423C62"/>
    <w:rsid w:val="569E667C"/>
    <w:rsid w:val="5748483A"/>
    <w:rsid w:val="576545B1"/>
    <w:rsid w:val="579B6033"/>
    <w:rsid w:val="5805272B"/>
    <w:rsid w:val="58A12453"/>
    <w:rsid w:val="58C63C68"/>
    <w:rsid w:val="58E6255C"/>
    <w:rsid w:val="591414FC"/>
    <w:rsid w:val="59227BB9"/>
    <w:rsid w:val="59B36026"/>
    <w:rsid w:val="5A315A59"/>
    <w:rsid w:val="5A9F6E67"/>
    <w:rsid w:val="5AB6406F"/>
    <w:rsid w:val="5B127ECC"/>
    <w:rsid w:val="5C0F3B78"/>
    <w:rsid w:val="5C4C1ABC"/>
    <w:rsid w:val="5DC50992"/>
    <w:rsid w:val="5DD674B0"/>
    <w:rsid w:val="5E3C677A"/>
    <w:rsid w:val="5F105396"/>
    <w:rsid w:val="5FDD1505"/>
    <w:rsid w:val="60854409"/>
    <w:rsid w:val="609603C4"/>
    <w:rsid w:val="60AF7325"/>
    <w:rsid w:val="60BB607C"/>
    <w:rsid w:val="60BB642E"/>
    <w:rsid w:val="60C56EFB"/>
    <w:rsid w:val="60CA36A2"/>
    <w:rsid w:val="60F65306"/>
    <w:rsid w:val="61982640"/>
    <w:rsid w:val="62C90F25"/>
    <w:rsid w:val="62CC27C3"/>
    <w:rsid w:val="63057A83"/>
    <w:rsid w:val="63E2436F"/>
    <w:rsid w:val="64085A7D"/>
    <w:rsid w:val="64AC6408"/>
    <w:rsid w:val="65060D3C"/>
    <w:rsid w:val="65870C23"/>
    <w:rsid w:val="6588428B"/>
    <w:rsid w:val="65A31B26"/>
    <w:rsid w:val="65AF3915"/>
    <w:rsid w:val="67254250"/>
    <w:rsid w:val="67654F94"/>
    <w:rsid w:val="68143C9D"/>
    <w:rsid w:val="69171127"/>
    <w:rsid w:val="6A4E1E7E"/>
    <w:rsid w:val="6A9040D6"/>
    <w:rsid w:val="6AE0505D"/>
    <w:rsid w:val="6B6E5A20"/>
    <w:rsid w:val="6C3D203B"/>
    <w:rsid w:val="6C6947C5"/>
    <w:rsid w:val="6DED128F"/>
    <w:rsid w:val="6E056B89"/>
    <w:rsid w:val="6E331948"/>
    <w:rsid w:val="6E4E6782"/>
    <w:rsid w:val="6F62308B"/>
    <w:rsid w:val="6F977CB5"/>
    <w:rsid w:val="70111815"/>
    <w:rsid w:val="71526589"/>
    <w:rsid w:val="716A5714"/>
    <w:rsid w:val="71755DD4"/>
    <w:rsid w:val="71F80EDE"/>
    <w:rsid w:val="71FB09CF"/>
    <w:rsid w:val="72853640"/>
    <w:rsid w:val="739350D7"/>
    <w:rsid w:val="74147B26"/>
    <w:rsid w:val="744321B9"/>
    <w:rsid w:val="746C7962"/>
    <w:rsid w:val="747332A2"/>
    <w:rsid w:val="748F255D"/>
    <w:rsid w:val="74FF2584"/>
    <w:rsid w:val="75F0011F"/>
    <w:rsid w:val="75F75951"/>
    <w:rsid w:val="77075720"/>
    <w:rsid w:val="77BC475C"/>
    <w:rsid w:val="7808174F"/>
    <w:rsid w:val="784A6D88"/>
    <w:rsid w:val="786F17CF"/>
    <w:rsid w:val="7A236400"/>
    <w:rsid w:val="7A2D6DD5"/>
    <w:rsid w:val="7A324D18"/>
    <w:rsid w:val="7A4D5B40"/>
    <w:rsid w:val="7A7237F8"/>
    <w:rsid w:val="7AA716F4"/>
    <w:rsid w:val="7AAD118B"/>
    <w:rsid w:val="7B396BDD"/>
    <w:rsid w:val="7B5E5398"/>
    <w:rsid w:val="7C76083C"/>
    <w:rsid w:val="7CB118A3"/>
    <w:rsid w:val="7DB859C6"/>
    <w:rsid w:val="7DDA40C9"/>
    <w:rsid w:val="7E120D6C"/>
    <w:rsid w:val="7E282B4B"/>
    <w:rsid w:val="7E3E74B8"/>
    <w:rsid w:val="7E6C3A4B"/>
    <w:rsid w:val="7E94651E"/>
    <w:rsid w:val="7E967486"/>
    <w:rsid w:val="7EAD6094"/>
    <w:rsid w:val="7EFB5E91"/>
    <w:rsid w:val="7F625BE9"/>
    <w:rsid w:val="7F8A1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2933</Words>
  <Characters>3319</Characters>
  <Lines>33</Lines>
  <Paragraphs>9</Paragraphs>
  <TotalTime>15</TotalTime>
  <ScaleCrop>false</ScaleCrop>
  <LinksUpToDate>false</LinksUpToDate>
  <CharactersWithSpaces>3591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2024-04-18T07:10:00Z</dcterms:created>
  <dc:creator>Microsoft</dc:creator>
  <cp:lastModifiedBy>西交会会展部苟裕州</cp:lastModifiedBy>
  <cp:lastPrinted>2025-02-26T03:42:00Z</cp:lastPrinted>
  <dcterms:modified xsi:type="dcterms:W3CDTF">2025-03-01T08:45:54Z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554F1E6A854A4F518E30740106336274_13</vt:lpwstr>
  </property>
  <property fmtid="{D5CDD505-2E9C-101B-9397-08002B2CF9AE}" pid="4" name="KSOTemplateDocerSaveRecord">
    <vt:lpwstr>eyJoZGlkIjoiMmI4MDMxMjAwYzQxNWFjZTFjZDMzOGVhZjk0MzA0M2EiLCJ1c2VySWQiOiI1MzUyNDA3MDcifQ==</vt:lpwstr>
  </property>
</Properties>
</file>